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9F9EA" w14:textId="77777777" w:rsidR="00683C29" w:rsidRPr="00683C29" w:rsidRDefault="00683C29" w:rsidP="00EF33D3">
      <w:pPr>
        <w:spacing w:before="100" w:beforeAutospacing="1" w:after="100" w:afterAutospacing="1" w:line="360" w:lineRule="auto"/>
        <w:jc w:val="center"/>
        <w:rPr>
          <w:rFonts w:ascii="Arial" w:hAnsi="Arial" w:cs="Arial"/>
          <w:b/>
          <w:sz w:val="14"/>
          <w:szCs w:val="14"/>
        </w:rPr>
      </w:pPr>
    </w:p>
    <w:p w14:paraId="15C46E1A" w14:textId="5559BC4F" w:rsidR="00EF33D3" w:rsidRPr="00683C29" w:rsidRDefault="00683C29" w:rsidP="00EF33D3">
      <w:pPr>
        <w:spacing w:before="100" w:beforeAutospacing="1" w:after="100" w:afterAutospacing="1" w:line="360" w:lineRule="auto"/>
        <w:jc w:val="center"/>
        <w:rPr>
          <w:rFonts w:ascii="Arial" w:hAnsi="Arial" w:cs="Arial"/>
          <w:b/>
          <w:sz w:val="24"/>
          <w:szCs w:val="24"/>
          <w:lang w:val="vi-VN"/>
        </w:rPr>
      </w:pPr>
      <w:r w:rsidRPr="00683C29">
        <w:rPr>
          <w:rFonts w:ascii="Arial" w:hAnsi="Arial" w:cs="Arial"/>
          <w:b/>
          <w:sz w:val="24"/>
          <w:szCs w:val="24"/>
        </w:rPr>
        <w:t>HYUNDAI THÀNH CÔNG CÔNG BỐ GIÁ BÁN MỚI CHO TUCSON VÀ SANTA</w:t>
      </w:r>
      <w:r w:rsidRPr="00683C29">
        <w:rPr>
          <w:rFonts w:ascii="Arial" w:hAnsi="Arial" w:cs="Arial"/>
          <w:b/>
          <w:sz w:val="24"/>
          <w:szCs w:val="24"/>
          <w:lang w:val="vi-VN"/>
        </w:rPr>
        <w:t xml:space="preserve"> FE</w:t>
      </w:r>
    </w:p>
    <w:p w14:paraId="2BC087F4" w14:textId="2688CAD7" w:rsidR="00EF33D3" w:rsidRPr="00EF33D3" w:rsidRDefault="00EF33D3" w:rsidP="00EF33D3">
      <w:pPr>
        <w:spacing w:before="100" w:beforeAutospacing="1" w:after="100" w:afterAutospacing="1" w:line="360" w:lineRule="auto"/>
        <w:jc w:val="both"/>
        <w:rPr>
          <w:rFonts w:ascii="Arial" w:hAnsi="Arial" w:cs="Arial"/>
          <w:b/>
          <w:bCs/>
          <w:i/>
          <w:iCs/>
          <w:sz w:val="24"/>
          <w:szCs w:val="24"/>
        </w:rPr>
      </w:pPr>
      <w:r w:rsidRPr="00EF33D3">
        <w:rPr>
          <w:rFonts w:ascii="Arial" w:hAnsi="Arial" w:cs="Arial"/>
          <w:b/>
          <w:bCs/>
          <w:i/>
          <w:iCs/>
          <w:sz w:val="24"/>
          <w:szCs w:val="24"/>
        </w:rPr>
        <w:t>Ngày</w:t>
      </w:r>
      <w:r w:rsidRPr="00EF33D3">
        <w:rPr>
          <w:rFonts w:ascii="Arial" w:hAnsi="Arial" w:cs="Arial"/>
          <w:b/>
          <w:bCs/>
          <w:i/>
          <w:iCs/>
          <w:sz w:val="24"/>
          <w:szCs w:val="24"/>
          <w:lang w:val="vi-VN"/>
        </w:rPr>
        <w:t xml:space="preserve"> </w:t>
      </w:r>
      <w:r w:rsidR="00160AE6">
        <w:rPr>
          <w:rFonts w:ascii="Arial" w:hAnsi="Arial" w:cs="Arial"/>
          <w:b/>
          <w:bCs/>
          <w:i/>
          <w:iCs/>
          <w:sz w:val="24"/>
          <w:szCs w:val="24"/>
          <w:lang w:val="vi-VN"/>
        </w:rPr>
        <w:t>0</w:t>
      </w:r>
      <w:r w:rsidRPr="00EF33D3">
        <w:rPr>
          <w:rFonts w:ascii="Arial" w:hAnsi="Arial" w:cs="Arial"/>
          <w:b/>
          <w:bCs/>
          <w:i/>
          <w:iCs/>
          <w:sz w:val="24"/>
          <w:szCs w:val="24"/>
          <w:lang w:val="vi-VN"/>
        </w:rPr>
        <w:t>6/10</w:t>
      </w:r>
      <w:r w:rsidR="00160AE6">
        <w:rPr>
          <w:rFonts w:ascii="Arial" w:hAnsi="Arial" w:cs="Arial"/>
          <w:b/>
          <w:bCs/>
          <w:i/>
          <w:iCs/>
          <w:sz w:val="24"/>
          <w:szCs w:val="24"/>
          <w:lang w:val="vi-VN"/>
        </w:rPr>
        <w:t>/2023</w:t>
      </w:r>
      <w:r w:rsidRPr="00EF33D3">
        <w:rPr>
          <w:rFonts w:ascii="Arial" w:hAnsi="Arial" w:cs="Arial"/>
          <w:b/>
          <w:bCs/>
          <w:i/>
          <w:iCs/>
          <w:sz w:val="24"/>
          <w:szCs w:val="24"/>
          <w:lang w:val="vi-VN"/>
        </w:rPr>
        <w:t xml:space="preserve">, </w:t>
      </w:r>
      <w:r w:rsidRPr="00EF33D3">
        <w:rPr>
          <w:rFonts w:ascii="Arial" w:hAnsi="Arial" w:cs="Arial"/>
          <w:b/>
          <w:bCs/>
          <w:i/>
          <w:iCs/>
          <w:sz w:val="24"/>
          <w:szCs w:val="24"/>
        </w:rPr>
        <w:t>Liên doanh ô tô Hyundai Thành Công Việt Nam (HTV) chính thức công bố chương trình bán hàng đặc biệt cho Hyundai Tucson</w:t>
      </w:r>
      <w:r w:rsidRPr="00EF33D3">
        <w:rPr>
          <w:rFonts w:ascii="Arial" w:hAnsi="Arial" w:cs="Arial"/>
          <w:b/>
          <w:bCs/>
          <w:i/>
          <w:iCs/>
          <w:sz w:val="24"/>
          <w:szCs w:val="24"/>
          <w:lang w:val="vi-VN"/>
        </w:rPr>
        <w:t xml:space="preserve"> và Santa Fe. Tucson sẽ có giá bán lẻ khuyến nghị mới</w:t>
      </w:r>
      <w:r w:rsidRPr="00EF33D3">
        <w:rPr>
          <w:rFonts w:ascii="Arial" w:hAnsi="Arial" w:cs="Arial"/>
          <w:b/>
          <w:bCs/>
          <w:i/>
          <w:iCs/>
          <w:sz w:val="24"/>
          <w:szCs w:val="24"/>
        </w:rPr>
        <w:t xml:space="preserve"> từ 769 triệu đồng và</w:t>
      </w:r>
      <w:r w:rsidRPr="00EF33D3">
        <w:rPr>
          <w:rFonts w:ascii="Arial" w:hAnsi="Arial" w:cs="Arial"/>
          <w:b/>
          <w:bCs/>
          <w:i/>
          <w:iCs/>
          <w:sz w:val="24"/>
          <w:szCs w:val="24"/>
          <w:lang w:val="vi-VN"/>
        </w:rPr>
        <w:t xml:space="preserve"> Santa Fe có giá bán lẻ khuyến nghị mới từ</w:t>
      </w:r>
      <w:r w:rsidRPr="00EF33D3">
        <w:rPr>
          <w:rFonts w:ascii="Arial" w:hAnsi="Arial" w:cs="Arial"/>
          <w:b/>
          <w:bCs/>
          <w:i/>
          <w:iCs/>
          <w:sz w:val="24"/>
          <w:szCs w:val="24"/>
        </w:rPr>
        <w:t xml:space="preserve"> 9</w:t>
      </w:r>
      <w:r w:rsidRPr="00EF33D3">
        <w:rPr>
          <w:rFonts w:ascii="Arial" w:hAnsi="Arial" w:cs="Arial"/>
          <w:b/>
          <w:bCs/>
          <w:i/>
          <w:iCs/>
          <w:sz w:val="24"/>
          <w:szCs w:val="24"/>
          <w:lang w:val="vi-VN"/>
        </w:rPr>
        <w:t>6</w:t>
      </w:r>
      <w:r w:rsidRPr="00EF33D3">
        <w:rPr>
          <w:rFonts w:ascii="Arial" w:hAnsi="Arial" w:cs="Arial"/>
          <w:b/>
          <w:bCs/>
          <w:i/>
          <w:iCs/>
          <w:sz w:val="24"/>
          <w:szCs w:val="24"/>
        </w:rPr>
        <w:t>9 triệu đồng (đã bao gồm</w:t>
      </w:r>
      <w:r w:rsidRPr="00EF33D3">
        <w:rPr>
          <w:rFonts w:ascii="Arial" w:hAnsi="Arial" w:cs="Arial"/>
          <w:b/>
          <w:bCs/>
          <w:i/>
          <w:iCs/>
          <w:sz w:val="24"/>
          <w:szCs w:val="24"/>
          <w:lang w:val="vi-VN"/>
        </w:rPr>
        <w:t xml:space="preserve"> thuế</w:t>
      </w:r>
      <w:r w:rsidRPr="00EF33D3">
        <w:rPr>
          <w:rFonts w:ascii="Arial" w:hAnsi="Arial" w:cs="Arial"/>
          <w:b/>
          <w:bCs/>
          <w:i/>
          <w:iCs/>
          <w:sz w:val="24"/>
          <w:szCs w:val="24"/>
        </w:rPr>
        <w:t xml:space="preserve"> VAT). </w:t>
      </w:r>
    </w:p>
    <w:p w14:paraId="142C7170" w14:textId="77777777" w:rsidR="00EF33D3" w:rsidRPr="000D55BB" w:rsidRDefault="00EF33D3" w:rsidP="00EF33D3">
      <w:pPr>
        <w:spacing w:before="100" w:beforeAutospacing="1" w:after="100" w:afterAutospacing="1" w:line="360" w:lineRule="auto"/>
        <w:jc w:val="both"/>
        <w:rPr>
          <w:rFonts w:ascii="Arial" w:hAnsi="Arial" w:cs="Arial"/>
          <w:sz w:val="24"/>
          <w:szCs w:val="24"/>
        </w:rPr>
      </w:pPr>
      <w:r w:rsidRPr="000D55BB">
        <w:rPr>
          <w:rFonts w:ascii="Arial" w:hAnsi="Arial" w:cs="Arial"/>
          <w:sz w:val="24"/>
          <w:szCs w:val="24"/>
        </w:rPr>
        <w:t xml:space="preserve">Năm 2023 ghi nhận nhiều biến động của kinh tế toàn cầu cũng như tại Việt Nam. Đại dịch Covid-19 </w:t>
      </w:r>
      <w:r w:rsidRPr="000D55BB">
        <w:rPr>
          <w:rFonts w:ascii="Arial" w:hAnsi="Arial" w:cs="Arial"/>
          <w:sz w:val="24"/>
          <w:szCs w:val="24"/>
          <w:lang w:val="vi-VN"/>
        </w:rPr>
        <w:t>đã qua đi</w:t>
      </w:r>
      <w:r w:rsidRPr="000D55BB">
        <w:rPr>
          <w:rFonts w:ascii="Arial" w:hAnsi="Arial" w:cs="Arial"/>
          <w:sz w:val="24"/>
          <w:szCs w:val="24"/>
        </w:rPr>
        <w:t>, song</w:t>
      </w:r>
      <w:r w:rsidRPr="000D55BB">
        <w:rPr>
          <w:rFonts w:ascii="Arial" w:hAnsi="Arial" w:cs="Arial"/>
          <w:sz w:val="24"/>
          <w:szCs w:val="24"/>
          <w:lang w:val="vi-VN"/>
        </w:rPr>
        <w:t xml:space="preserve"> vẫn để lại những</w:t>
      </w:r>
      <w:r w:rsidRPr="000D55BB">
        <w:rPr>
          <w:rFonts w:ascii="Arial" w:hAnsi="Arial" w:cs="Arial"/>
          <w:sz w:val="24"/>
          <w:szCs w:val="24"/>
        </w:rPr>
        <w:t xml:space="preserve"> dư chấn đến nền kinh tế quốc gia, trong đó ngành công nghiệp ô tô cũng không tránh khỏi ảnh hưởng. Chính phủ tiếp</w:t>
      </w:r>
      <w:r w:rsidRPr="000D55BB">
        <w:rPr>
          <w:rFonts w:ascii="Arial" w:hAnsi="Arial" w:cs="Arial"/>
          <w:sz w:val="24"/>
          <w:szCs w:val="24"/>
          <w:lang w:val="vi-VN"/>
        </w:rPr>
        <w:t xml:space="preserve"> tục</w:t>
      </w:r>
      <w:r w:rsidRPr="000D55BB">
        <w:rPr>
          <w:rFonts w:ascii="Arial" w:hAnsi="Arial" w:cs="Arial"/>
          <w:sz w:val="24"/>
          <w:szCs w:val="24"/>
        </w:rPr>
        <w:t xml:space="preserve"> chính sách giảm 50% lệ phí trước bạ đối với xe sản xuất lắp ráp trong nước</w:t>
      </w:r>
      <w:r w:rsidRPr="000D55BB">
        <w:rPr>
          <w:rFonts w:ascii="Arial" w:hAnsi="Arial" w:cs="Arial"/>
          <w:sz w:val="24"/>
          <w:szCs w:val="24"/>
          <w:lang w:val="vi-VN"/>
        </w:rPr>
        <w:t>, một phần hỗ trợ người dân tối ưu hơn chi phí mua xe, mặt khác cũng là giải pháp khơi thông thị trường hỗ trợ cho các đơn vị sản xuất lắp ráp ô tô trong nước</w:t>
      </w:r>
      <w:r w:rsidRPr="000D55BB">
        <w:rPr>
          <w:rFonts w:ascii="Arial" w:hAnsi="Arial" w:cs="Arial"/>
          <w:sz w:val="24"/>
          <w:szCs w:val="24"/>
        </w:rPr>
        <w:t>.</w:t>
      </w:r>
    </w:p>
    <w:p w14:paraId="08088858" w14:textId="77777777" w:rsidR="00EF33D3" w:rsidRPr="000D55BB" w:rsidRDefault="00EF33D3" w:rsidP="00EF33D3">
      <w:pPr>
        <w:spacing w:before="100" w:beforeAutospacing="1" w:after="100" w:afterAutospacing="1" w:line="360" w:lineRule="auto"/>
        <w:jc w:val="both"/>
        <w:rPr>
          <w:rFonts w:ascii="Arial" w:hAnsi="Arial" w:cs="Arial"/>
          <w:sz w:val="24"/>
          <w:szCs w:val="24"/>
        </w:rPr>
      </w:pPr>
      <w:r w:rsidRPr="000D55BB">
        <w:rPr>
          <w:rFonts w:ascii="Arial" w:hAnsi="Arial" w:cs="Arial"/>
          <w:sz w:val="24"/>
          <w:szCs w:val="24"/>
        </w:rPr>
        <w:t>Cũng</w:t>
      </w:r>
      <w:r w:rsidRPr="000D55BB">
        <w:rPr>
          <w:rFonts w:ascii="Arial" w:hAnsi="Arial" w:cs="Arial"/>
          <w:sz w:val="24"/>
          <w:szCs w:val="24"/>
          <w:lang w:val="vi-VN"/>
        </w:rPr>
        <w:t xml:space="preserve"> theo chủ trương chung của chính phủ trong chiến lược phát triển công nghiệp ô tô, </w:t>
      </w:r>
      <w:r w:rsidRPr="000D55BB">
        <w:rPr>
          <w:rFonts w:ascii="Arial" w:hAnsi="Arial" w:cs="Arial"/>
          <w:sz w:val="24"/>
          <w:szCs w:val="24"/>
        </w:rPr>
        <w:t>hỗ trợ người</w:t>
      </w:r>
      <w:r w:rsidRPr="000D55BB">
        <w:rPr>
          <w:rFonts w:ascii="Arial" w:hAnsi="Arial" w:cs="Arial"/>
          <w:sz w:val="24"/>
          <w:szCs w:val="24"/>
          <w:lang w:val="vi-VN"/>
        </w:rPr>
        <w:t xml:space="preserve"> tiêu dùng</w:t>
      </w:r>
      <w:r w:rsidRPr="000D55BB">
        <w:rPr>
          <w:rFonts w:ascii="Arial" w:hAnsi="Arial" w:cs="Arial"/>
          <w:sz w:val="24"/>
          <w:szCs w:val="24"/>
        </w:rPr>
        <w:t xml:space="preserve"> sớm có được sản phẩm ô tô chất lượng cao</w:t>
      </w:r>
      <w:r w:rsidRPr="000D55BB">
        <w:rPr>
          <w:rFonts w:ascii="Arial" w:hAnsi="Arial" w:cs="Arial"/>
          <w:sz w:val="24"/>
          <w:szCs w:val="24"/>
          <w:lang w:val="vi-VN"/>
        </w:rPr>
        <w:t>, nhiều tính năng hiện đại</w:t>
      </w:r>
      <w:r w:rsidRPr="000D55BB">
        <w:rPr>
          <w:rFonts w:ascii="Arial" w:hAnsi="Arial" w:cs="Arial"/>
          <w:sz w:val="24"/>
          <w:szCs w:val="24"/>
        </w:rPr>
        <w:t>, phục vụ nhu cầu di chuyển đi lại cũng như phát triển kinh tế, Hyundai Thành Công Việt Nam chính thức</w:t>
      </w:r>
      <w:r w:rsidRPr="000D55BB">
        <w:rPr>
          <w:rFonts w:ascii="Arial" w:hAnsi="Arial" w:cs="Arial"/>
          <w:sz w:val="24"/>
          <w:szCs w:val="24"/>
          <w:lang w:val="vi-VN"/>
        </w:rPr>
        <w:t xml:space="preserve"> công bố giá bán lẻ khuyến nghị mới cho</w:t>
      </w:r>
      <w:r w:rsidRPr="000D55BB">
        <w:rPr>
          <w:rFonts w:ascii="Arial" w:hAnsi="Arial" w:cs="Arial"/>
          <w:sz w:val="24"/>
          <w:szCs w:val="24"/>
        </w:rPr>
        <w:t xml:space="preserve"> 2 sản phẩm SUV được ưa chuộng hàng đầu là Hyundai</w:t>
      </w:r>
      <w:r w:rsidRPr="000D55BB">
        <w:rPr>
          <w:rFonts w:ascii="Arial" w:hAnsi="Arial" w:cs="Arial"/>
          <w:sz w:val="24"/>
          <w:szCs w:val="24"/>
          <w:lang w:val="vi-VN"/>
        </w:rPr>
        <w:t xml:space="preserve"> Tucson và Santa Fe</w:t>
      </w:r>
      <w:r w:rsidRPr="000D55BB">
        <w:rPr>
          <w:rFonts w:ascii="Arial" w:hAnsi="Arial" w:cs="Arial"/>
          <w:sz w:val="24"/>
          <w:szCs w:val="24"/>
        </w:rPr>
        <w:t xml:space="preserve"> với giá bán lẻ cụ thể như sau</w:t>
      </w:r>
      <w:r w:rsidRPr="000D55BB">
        <w:rPr>
          <w:rFonts w:ascii="Arial" w:hAnsi="Arial" w:cs="Arial"/>
          <w:sz w:val="24"/>
          <w:szCs w:val="24"/>
          <w:lang w:val="vi-VN"/>
        </w:rPr>
        <w:t xml:space="preserve"> (đã bao gồm thuế VAT)</w:t>
      </w:r>
      <w:r w:rsidRPr="000D55BB">
        <w:rPr>
          <w:rFonts w:ascii="Arial" w:hAnsi="Arial" w:cs="Arial"/>
          <w:sz w:val="24"/>
          <w:szCs w:val="24"/>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260"/>
        <w:gridCol w:w="2430"/>
        <w:gridCol w:w="1975"/>
        <w:gridCol w:w="1980"/>
        <w:gridCol w:w="1635"/>
      </w:tblGrid>
      <w:tr w:rsidR="00EF33D3" w:rsidRPr="000D55BB" w14:paraId="3A4DD591" w14:textId="77777777" w:rsidTr="001A2131">
        <w:trPr>
          <w:trHeight w:val="941"/>
          <w:jc w:val="center"/>
        </w:trPr>
        <w:tc>
          <w:tcPr>
            <w:tcW w:w="3690" w:type="dxa"/>
            <w:gridSpan w:val="2"/>
            <w:shd w:val="clear" w:color="auto" w:fill="auto"/>
            <w:tcMar>
              <w:top w:w="11" w:type="dxa"/>
              <w:left w:w="11" w:type="dxa"/>
              <w:bottom w:w="0" w:type="dxa"/>
              <w:right w:w="11" w:type="dxa"/>
            </w:tcMar>
            <w:vAlign w:val="center"/>
            <w:hideMark/>
          </w:tcPr>
          <w:p w14:paraId="4A63435A" w14:textId="77777777" w:rsidR="00EF33D3" w:rsidRPr="000D55BB" w:rsidRDefault="00EF33D3" w:rsidP="00442E76">
            <w:pPr>
              <w:spacing w:after="0" w:line="276" w:lineRule="auto"/>
              <w:jc w:val="center"/>
              <w:rPr>
                <w:rFonts w:ascii="Arial" w:hAnsi="Arial" w:cs="Arial"/>
                <w:b/>
                <w:sz w:val="24"/>
                <w:szCs w:val="24"/>
                <w:lang w:val="vi-VN"/>
              </w:rPr>
            </w:pPr>
            <w:r w:rsidRPr="000D55BB">
              <w:rPr>
                <w:rFonts w:ascii="Arial" w:hAnsi="Arial" w:cs="Arial"/>
                <w:b/>
                <w:sz w:val="24"/>
                <w:szCs w:val="24"/>
                <w:lang w:val="vi-VN"/>
              </w:rPr>
              <w:t>Mẫu xe</w:t>
            </w:r>
          </w:p>
        </w:tc>
        <w:tc>
          <w:tcPr>
            <w:tcW w:w="1975" w:type="dxa"/>
            <w:vAlign w:val="center"/>
          </w:tcPr>
          <w:p w14:paraId="5D1BB40D" w14:textId="77777777" w:rsidR="00EF33D3" w:rsidRPr="000D55BB" w:rsidRDefault="00EF33D3" w:rsidP="00442E76">
            <w:pPr>
              <w:spacing w:after="0" w:line="276" w:lineRule="auto"/>
              <w:jc w:val="center"/>
              <w:rPr>
                <w:rFonts w:ascii="Arial" w:hAnsi="Arial" w:cs="Arial"/>
                <w:b/>
                <w:bCs/>
                <w:sz w:val="24"/>
                <w:szCs w:val="24"/>
              </w:rPr>
            </w:pPr>
            <w:r w:rsidRPr="000D55BB">
              <w:rPr>
                <w:rFonts w:ascii="Arial" w:hAnsi="Arial" w:cs="Arial"/>
                <w:b/>
                <w:bCs/>
                <w:sz w:val="24"/>
                <w:szCs w:val="24"/>
              </w:rPr>
              <w:t>Giá bán lẻ khuyến nghị cũ</w:t>
            </w:r>
          </w:p>
          <w:p w14:paraId="0AD74732" w14:textId="77777777" w:rsidR="00EF33D3" w:rsidRPr="00442E76" w:rsidRDefault="00EF33D3" w:rsidP="00442E76">
            <w:pPr>
              <w:spacing w:after="0" w:line="276" w:lineRule="auto"/>
              <w:jc w:val="center"/>
              <w:rPr>
                <w:rFonts w:ascii="Arial" w:hAnsi="Arial" w:cs="Arial"/>
                <w:sz w:val="24"/>
                <w:szCs w:val="24"/>
              </w:rPr>
            </w:pPr>
            <w:r w:rsidRPr="00442E76">
              <w:rPr>
                <w:rFonts w:ascii="Arial" w:hAnsi="Arial" w:cs="Arial"/>
                <w:sz w:val="24"/>
                <w:szCs w:val="24"/>
              </w:rPr>
              <w:t>(triệu VND)</w:t>
            </w:r>
          </w:p>
        </w:tc>
        <w:tc>
          <w:tcPr>
            <w:tcW w:w="1980" w:type="dxa"/>
            <w:shd w:val="clear" w:color="auto" w:fill="auto"/>
            <w:vAlign w:val="center"/>
          </w:tcPr>
          <w:p w14:paraId="7FD2EEED" w14:textId="77777777" w:rsidR="00EF33D3" w:rsidRPr="000D55BB" w:rsidRDefault="00EF33D3" w:rsidP="00442E76">
            <w:pPr>
              <w:spacing w:after="0" w:line="276" w:lineRule="auto"/>
              <w:jc w:val="center"/>
              <w:rPr>
                <w:rFonts w:ascii="Arial" w:hAnsi="Arial" w:cs="Arial"/>
                <w:b/>
                <w:bCs/>
                <w:sz w:val="24"/>
                <w:szCs w:val="24"/>
              </w:rPr>
            </w:pPr>
            <w:r w:rsidRPr="000D55BB">
              <w:rPr>
                <w:rFonts w:ascii="Arial" w:hAnsi="Arial" w:cs="Arial"/>
                <w:b/>
                <w:bCs/>
                <w:sz w:val="24"/>
                <w:szCs w:val="24"/>
              </w:rPr>
              <w:t>Giá bán lẻ khuyến nghị mới</w:t>
            </w:r>
          </w:p>
          <w:p w14:paraId="5A24E8EA" w14:textId="77777777" w:rsidR="00EF33D3" w:rsidRPr="00442E76" w:rsidRDefault="00EF33D3" w:rsidP="00442E76">
            <w:pPr>
              <w:spacing w:after="0" w:line="276" w:lineRule="auto"/>
              <w:jc w:val="center"/>
              <w:rPr>
                <w:rFonts w:ascii="Arial" w:hAnsi="Arial" w:cs="Arial"/>
                <w:sz w:val="24"/>
                <w:szCs w:val="24"/>
              </w:rPr>
            </w:pPr>
            <w:r w:rsidRPr="00442E76">
              <w:rPr>
                <w:rFonts w:ascii="Arial" w:hAnsi="Arial" w:cs="Arial"/>
                <w:sz w:val="24"/>
                <w:szCs w:val="24"/>
              </w:rPr>
              <w:t>(triệu VND)</w:t>
            </w:r>
          </w:p>
        </w:tc>
        <w:tc>
          <w:tcPr>
            <w:tcW w:w="1635" w:type="dxa"/>
            <w:vAlign w:val="center"/>
          </w:tcPr>
          <w:p w14:paraId="55084BB9" w14:textId="77777777" w:rsidR="00EF33D3" w:rsidRPr="000D55BB" w:rsidRDefault="00EF33D3" w:rsidP="00442E76">
            <w:pPr>
              <w:spacing w:after="0" w:line="276" w:lineRule="auto"/>
              <w:jc w:val="center"/>
              <w:rPr>
                <w:rFonts w:ascii="Arial" w:hAnsi="Arial" w:cs="Arial"/>
                <w:b/>
                <w:bCs/>
                <w:sz w:val="24"/>
                <w:szCs w:val="24"/>
                <w:lang w:val="vi-VN"/>
              </w:rPr>
            </w:pPr>
            <w:r w:rsidRPr="000D55BB">
              <w:rPr>
                <w:rFonts w:ascii="Arial" w:hAnsi="Arial" w:cs="Arial"/>
                <w:b/>
                <w:bCs/>
                <w:sz w:val="24"/>
                <w:szCs w:val="24"/>
              </w:rPr>
              <w:t>Mức giảm</w:t>
            </w:r>
          </w:p>
        </w:tc>
      </w:tr>
      <w:tr w:rsidR="00EF33D3" w:rsidRPr="000D55BB" w14:paraId="612192AD" w14:textId="77777777" w:rsidTr="001A2131">
        <w:trPr>
          <w:trHeight w:val="330"/>
          <w:jc w:val="center"/>
        </w:trPr>
        <w:tc>
          <w:tcPr>
            <w:tcW w:w="1260" w:type="dxa"/>
            <w:vMerge w:val="restart"/>
            <w:shd w:val="clear" w:color="auto" w:fill="auto"/>
            <w:tcMar>
              <w:top w:w="11" w:type="dxa"/>
              <w:left w:w="11" w:type="dxa"/>
              <w:bottom w:w="0" w:type="dxa"/>
              <w:right w:w="11" w:type="dxa"/>
            </w:tcMar>
            <w:vAlign w:val="center"/>
            <w:hideMark/>
          </w:tcPr>
          <w:p w14:paraId="570701F4"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Tucson</w:t>
            </w:r>
          </w:p>
        </w:tc>
        <w:tc>
          <w:tcPr>
            <w:tcW w:w="2430" w:type="dxa"/>
            <w:shd w:val="clear" w:color="auto" w:fill="auto"/>
            <w:tcMar>
              <w:top w:w="11" w:type="dxa"/>
              <w:left w:w="131" w:type="dxa"/>
              <w:bottom w:w="0" w:type="dxa"/>
              <w:right w:w="11" w:type="dxa"/>
            </w:tcMar>
            <w:vAlign w:val="center"/>
            <w:hideMark/>
          </w:tcPr>
          <w:p w14:paraId="42E2C528"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2.0 Xăng tiêu chuẩn</w:t>
            </w:r>
          </w:p>
        </w:tc>
        <w:tc>
          <w:tcPr>
            <w:tcW w:w="1975" w:type="dxa"/>
            <w:vAlign w:val="center"/>
          </w:tcPr>
          <w:p w14:paraId="10B26F5E"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color w:val="000000"/>
                <w:kern w:val="24"/>
              </w:rPr>
              <w:t>845</w:t>
            </w:r>
          </w:p>
        </w:tc>
        <w:tc>
          <w:tcPr>
            <w:tcW w:w="1980" w:type="dxa"/>
            <w:shd w:val="clear" w:color="auto" w:fill="auto"/>
            <w:vAlign w:val="center"/>
          </w:tcPr>
          <w:p w14:paraId="286728D7"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769</w:t>
            </w:r>
          </w:p>
        </w:tc>
        <w:tc>
          <w:tcPr>
            <w:tcW w:w="1635" w:type="dxa"/>
            <w:vAlign w:val="center"/>
          </w:tcPr>
          <w:p w14:paraId="189682B8"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76</w:t>
            </w:r>
          </w:p>
        </w:tc>
      </w:tr>
      <w:tr w:rsidR="00EF33D3" w:rsidRPr="000D55BB" w14:paraId="2DD11619" w14:textId="77777777" w:rsidTr="001A2131">
        <w:trPr>
          <w:trHeight w:val="330"/>
          <w:jc w:val="center"/>
        </w:trPr>
        <w:tc>
          <w:tcPr>
            <w:tcW w:w="1260" w:type="dxa"/>
            <w:vMerge/>
            <w:shd w:val="clear" w:color="auto" w:fill="auto"/>
            <w:vAlign w:val="center"/>
            <w:hideMark/>
          </w:tcPr>
          <w:p w14:paraId="6004DBC6" w14:textId="77777777" w:rsidR="00EF33D3" w:rsidRPr="000D55BB" w:rsidRDefault="00EF33D3" w:rsidP="001A2131">
            <w:pPr>
              <w:spacing w:before="100" w:beforeAutospacing="1" w:after="100" w:afterAutospacing="1" w:line="276" w:lineRule="auto"/>
              <w:jc w:val="both"/>
              <w:rPr>
                <w:rFonts w:ascii="Arial" w:hAnsi="Arial" w:cs="Arial"/>
                <w:sz w:val="24"/>
                <w:szCs w:val="24"/>
              </w:rPr>
            </w:pPr>
          </w:p>
        </w:tc>
        <w:tc>
          <w:tcPr>
            <w:tcW w:w="2430" w:type="dxa"/>
            <w:shd w:val="clear" w:color="auto" w:fill="auto"/>
            <w:tcMar>
              <w:top w:w="11" w:type="dxa"/>
              <w:left w:w="131" w:type="dxa"/>
              <w:bottom w:w="0" w:type="dxa"/>
              <w:right w:w="11" w:type="dxa"/>
            </w:tcMar>
            <w:vAlign w:val="center"/>
            <w:hideMark/>
          </w:tcPr>
          <w:p w14:paraId="35702E78"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2.0 Xăng Đặc biệt</w:t>
            </w:r>
          </w:p>
        </w:tc>
        <w:tc>
          <w:tcPr>
            <w:tcW w:w="1975" w:type="dxa"/>
            <w:vAlign w:val="center"/>
          </w:tcPr>
          <w:p w14:paraId="2BB38EE2"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color w:val="000000"/>
                <w:kern w:val="24"/>
              </w:rPr>
              <w:t>955</w:t>
            </w:r>
          </w:p>
        </w:tc>
        <w:tc>
          <w:tcPr>
            <w:tcW w:w="1980" w:type="dxa"/>
            <w:shd w:val="clear" w:color="auto" w:fill="auto"/>
            <w:vAlign w:val="center"/>
          </w:tcPr>
          <w:p w14:paraId="227D2D0D"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839</w:t>
            </w:r>
          </w:p>
        </w:tc>
        <w:tc>
          <w:tcPr>
            <w:tcW w:w="1635" w:type="dxa"/>
            <w:vAlign w:val="center"/>
          </w:tcPr>
          <w:p w14:paraId="373600FF"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116</w:t>
            </w:r>
          </w:p>
        </w:tc>
      </w:tr>
      <w:tr w:rsidR="00EF33D3" w:rsidRPr="000D55BB" w14:paraId="59170FBE" w14:textId="77777777" w:rsidTr="001A2131">
        <w:trPr>
          <w:trHeight w:val="330"/>
          <w:jc w:val="center"/>
        </w:trPr>
        <w:tc>
          <w:tcPr>
            <w:tcW w:w="1260" w:type="dxa"/>
            <w:vMerge/>
            <w:shd w:val="clear" w:color="auto" w:fill="auto"/>
            <w:vAlign w:val="center"/>
            <w:hideMark/>
          </w:tcPr>
          <w:p w14:paraId="4949804B" w14:textId="77777777" w:rsidR="00EF33D3" w:rsidRPr="000D55BB" w:rsidRDefault="00EF33D3" w:rsidP="001A2131">
            <w:pPr>
              <w:spacing w:before="100" w:beforeAutospacing="1" w:after="100" w:afterAutospacing="1" w:line="276" w:lineRule="auto"/>
              <w:jc w:val="both"/>
              <w:rPr>
                <w:rFonts w:ascii="Arial" w:hAnsi="Arial" w:cs="Arial"/>
                <w:sz w:val="24"/>
                <w:szCs w:val="24"/>
              </w:rPr>
            </w:pPr>
          </w:p>
        </w:tc>
        <w:tc>
          <w:tcPr>
            <w:tcW w:w="2430" w:type="dxa"/>
            <w:shd w:val="clear" w:color="auto" w:fill="auto"/>
            <w:tcMar>
              <w:top w:w="11" w:type="dxa"/>
              <w:left w:w="131" w:type="dxa"/>
              <w:bottom w:w="0" w:type="dxa"/>
              <w:right w:w="11" w:type="dxa"/>
            </w:tcMar>
            <w:vAlign w:val="center"/>
            <w:hideMark/>
          </w:tcPr>
          <w:p w14:paraId="23CB9477"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2.0 Diesel Đặc biệt</w:t>
            </w:r>
          </w:p>
        </w:tc>
        <w:tc>
          <w:tcPr>
            <w:tcW w:w="1975" w:type="dxa"/>
            <w:vAlign w:val="center"/>
          </w:tcPr>
          <w:p w14:paraId="540B5D31"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color w:val="000000"/>
                <w:kern w:val="24"/>
              </w:rPr>
              <w:t>1</w:t>
            </w:r>
            <w:r>
              <w:rPr>
                <w:rFonts w:ascii="Arial" w:eastAsia="Hyundai Sans Head Office" w:hAnsi="Arial" w:cs="Arial"/>
                <w:color w:val="000000"/>
                <w:kern w:val="24"/>
                <w:lang w:val="vi-VN"/>
              </w:rPr>
              <w:t>.</w:t>
            </w:r>
            <w:r w:rsidRPr="000D55BB">
              <w:rPr>
                <w:rFonts w:ascii="Arial" w:eastAsia="Hyundai Sans Head Office" w:hAnsi="Arial" w:cs="Arial"/>
                <w:color w:val="000000"/>
                <w:kern w:val="24"/>
              </w:rPr>
              <w:t>060</w:t>
            </w:r>
          </w:p>
        </w:tc>
        <w:tc>
          <w:tcPr>
            <w:tcW w:w="1980" w:type="dxa"/>
            <w:shd w:val="clear" w:color="auto" w:fill="auto"/>
            <w:vAlign w:val="center"/>
          </w:tcPr>
          <w:p w14:paraId="5302F0F9"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869</w:t>
            </w:r>
          </w:p>
        </w:tc>
        <w:tc>
          <w:tcPr>
            <w:tcW w:w="1635" w:type="dxa"/>
            <w:vAlign w:val="center"/>
          </w:tcPr>
          <w:p w14:paraId="32E367EF"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191</w:t>
            </w:r>
          </w:p>
        </w:tc>
      </w:tr>
      <w:tr w:rsidR="00EF33D3" w:rsidRPr="000D55BB" w14:paraId="5E98F9A5" w14:textId="77777777" w:rsidTr="001A2131">
        <w:trPr>
          <w:trHeight w:val="330"/>
          <w:jc w:val="center"/>
        </w:trPr>
        <w:tc>
          <w:tcPr>
            <w:tcW w:w="1260" w:type="dxa"/>
            <w:vMerge/>
            <w:shd w:val="clear" w:color="auto" w:fill="auto"/>
            <w:vAlign w:val="center"/>
            <w:hideMark/>
          </w:tcPr>
          <w:p w14:paraId="64C3D6A5" w14:textId="77777777" w:rsidR="00EF33D3" w:rsidRPr="000D55BB" w:rsidRDefault="00EF33D3" w:rsidP="001A2131">
            <w:pPr>
              <w:spacing w:before="100" w:beforeAutospacing="1" w:after="100" w:afterAutospacing="1" w:line="276" w:lineRule="auto"/>
              <w:jc w:val="both"/>
              <w:rPr>
                <w:rFonts w:ascii="Arial" w:hAnsi="Arial" w:cs="Arial"/>
                <w:sz w:val="24"/>
                <w:szCs w:val="24"/>
              </w:rPr>
            </w:pPr>
          </w:p>
        </w:tc>
        <w:tc>
          <w:tcPr>
            <w:tcW w:w="2430" w:type="dxa"/>
            <w:shd w:val="clear" w:color="auto" w:fill="auto"/>
            <w:tcMar>
              <w:top w:w="11" w:type="dxa"/>
              <w:left w:w="131" w:type="dxa"/>
              <w:bottom w:w="0" w:type="dxa"/>
              <w:right w:w="11" w:type="dxa"/>
            </w:tcMar>
            <w:vAlign w:val="center"/>
            <w:hideMark/>
          </w:tcPr>
          <w:p w14:paraId="480E63FD"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1.6T Turbo</w:t>
            </w:r>
          </w:p>
        </w:tc>
        <w:tc>
          <w:tcPr>
            <w:tcW w:w="1975" w:type="dxa"/>
            <w:vAlign w:val="center"/>
          </w:tcPr>
          <w:p w14:paraId="6B1EB7E6"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color w:val="000000"/>
                <w:kern w:val="24"/>
              </w:rPr>
              <w:t>1</w:t>
            </w:r>
            <w:r>
              <w:rPr>
                <w:rFonts w:ascii="Arial" w:eastAsia="Hyundai Sans Head Office" w:hAnsi="Arial" w:cs="Arial"/>
                <w:color w:val="000000"/>
                <w:kern w:val="24"/>
                <w:lang w:val="vi-VN"/>
              </w:rPr>
              <w:t>.</w:t>
            </w:r>
            <w:r w:rsidRPr="000D55BB">
              <w:rPr>
                <w:rFonts w:ascii="Arial" w:eastAsia="Hyundai Sans Head Office" w:hAnsi="Arial" w:cs="Arial"/>
                <w:color w:val="000000"/>
                <w:kern w:val="24"/>
              </w:rPr>
              <w:t>055</w:t>
            </w:r>
          </w:p>
        </w:tc>
        <w:tc>
          <w:tcPr>
            <w:tcW w:w="1980" w:type="dxa"/>
            <w:shd w:val="clear" w:color="auto" w:fill="auto"/>
            <w:vAlign w:val="center"/>
          </w:tcPr>
          <w:p w14:paraId="1481EE57"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899</w:t>
            </w:r>
          </w:p>
        </w:tc>
        <w:tc>
          <w:tcPr>
            <w:tcW w:w="1635" w:type="dxa"/>
            <w:vAlign w:val="center"/>
          </w:tcPr>
          <w:p w14:paraId="57A135C7"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156</w:t>
            </w:r>
          </w:p>
        </w:tc>
      </w:tr>
      <w:tr w:rsidR="00EF33D3" w:rsidRPr="000D55BB" w14:paraId="3EA12A5C" w14:textId="77777777" w:rsidTr="001A2131">
        <w:trPr>
          <w:trHeight w:val="330"/>
          <w:jc w:val="center"/>
        </w:trPr>
        <w:tc>
          <w:tcPr>
            <w:tcW w:w="1260" w:type="dxa"/>
            <w:vMerge w:val="restart"/>
            <w:shd w:val="clear" w:color="auto" w:fill="auto"/>
            <w:tcMar>
              <w:top w:w="11" w:type="dxa"/>
              <w:left w:w="11" w:type="dxa"/>
              <w:bottom w:w="0" w:type="dxa"/>
              <w:right w:w="11" w:type="dxa"/>
            </w:tcMar>
            <w:vAlign w:val="center"/>
            <w:hideMark/>
          </w:tcPr>
          <w:p w14:paraId="2DAE0D6D"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Santa Fe</w:t>
            </w:r>
          </w:p>
        </w:tc>
        <w:tc>
          <w:tcPr>
            <w:tcW w:w="2430" w:type="dxa"/>
            <w:shd w:val="clear" w:color="auto" w:fill="auto"/>
            <w:tcMar>
              <w:top w:w="11" w:type="dxa"/>
              <w:left w:w="131" w:type="dxa"/>
              <w:bottom w:w="0" w:type="dxa"/>
              <w:right w:w="11" w:type="dxa"/>
            </w:tcMar>
            <w:vAlign w:val="center"/>
            <w:hideMark/>
          </w:tcPr>
          <w:p w14:paraId="0945EA50"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2.5 Xăng tiêu chuẩn</w:t>
            </w:r>
          </w:p>
        </w:tc>
        <w:tc>
          <w:tcPr>
            <w:tcW w:w="1975" w:type="dxa"/>
            <w:vAlign w:val="center"/>
          </w:tcPr>
          <w:p w14:paraId="5A3ABF20"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color w:val="000000"/>
                <w:kern w:val="24"/>
              </w:rPr>
              <w:t>1</w:t>
            </w:r>
            <w:r>
              <w:rPr>
                <w:rFonts w:ascii="Arial" w:eastAsia="Hyundai Sans Head Office" w:hAnsi="Arial" w:cs="Arial"/>
                <w:color w:val="000000"/>
                <w:kern w:val="24"/>
                <w:lang w:val="vi-VN"/>
              </w:rPr>
              <w:t>.</w:t>
            </w:r>
            <w:r w:rsidRPr="000D55BB">
              <w:rPr>
                <w:rFonts w:ascii="Arial" w:eastAsia="Hyundai Sans Head Office" w:hAnsi="Arial" w:cs="Arial"/>
                <w:color w:val="000000"/>
                <w:kern w:val="24"/>
              </w:rPr>
              <w:t>055</w:t>
            </w:r>
          </w:p>
        </w:tc>
        <w:tc>
          <w:tcPr>
            <w:tcW w:w="1980" w:type="dxa"/>
            <w:shd w:val="clear" w:color="auto" w:fill="auto"/>
            <w:vAlign w:val="center"/>
          </w:tcPr>
          <w:p w14:paraId="1AC31415"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969</w:t>
            </w:r>
          </w:p>
        </w:tc>
        <w:tc>
          <w:tcPr>
            <w:tcW w:w="1635" w:type="dxa"/>
            <w:vAlign w:val="center"/>
          </w:tcPr>
          <w:p w14:paraId="48E61ADB"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86</w:t>
            </w:r>
          </w:p>
        </w:tc>
      </w:tr>
      <w:tr w:rsidR="00EF33D3" w:rsidRPr="000D55BB" w14:paraId="6C75A200" w14:textId="77777777" w:rsidTr="001A2131">
        <w:trPr>
          <w:trHeight w:val="330"/>
          <w:jc w:val="center"/>
        </w:trPr>
        <w:tc>
          <w:tcPr>
            <w:tcW w:w="1260" w:type="dxa"/>
            <w:vMerge/>
            <w:shd w:val="clear" w:color="auto" w:fill="auto"/>
            <w:vAlign w:val="center"/>
            <w:hideMark/>
          </w:tcPr>
          <w:p w14:paraId="47E2ED5A" w14:textId="77777777" w:rsidR="00EF33D3" w:rsidRPr="000D55BB" w:rsidRDefault="00EF33D3" w:rsidP="001A2131">
            <w:pPr>
              <w:spacing w:before="100" w:beforeAutospacing="1" w:after="100" w:afterAutospacing="1" w:line="276" w:lineRule="auto"/>
              <w:jc w:val="both"/>
              <w:rPr>
                <w:rFonts w:ascii="Arial" w:hAnsi="Arial" w:cs="Arial"/>
                <w:sz w:val="24"/>
                <w:szCs w:val="24"/>
              </w:rPr>
            </w:pPr>
          </w:p>
        </w:tc>
        <w:tc>
          <w:tcPr>
            <w:tcW w:w="2430" w:type="dxa"/>
            <w:shd w:val="clear" w:color="auto" w:fill="auto"/>
            <w:tcMar>
              <w:top w:w="11" w:type="dxa"/>
              <w:left w:w="131" w:type="dxa"/>
              <w:bottom w:w="0" w:type="dxa"/>
              <w:right w:w="11" w:type="dxa"/>
            </w:tcMar>
            <w:vAlign w:val="center"/>
            <w:hideMark/>
          </w:tcPr>
          <w:p w14:paraId="67B87F0B"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2.2 Diesel tiêu chuẩn</w:t>
            </w:r>
          </w:p>
        </w:tc>
        <w:tc>
          <w:tcPr>
            <w:tcW w:w="1975" w:type="dxa"/>
            <w:vAlign w:val="center"/>
          </w:tcPr>
          <w:p w14:paraId="2BEEB1AC"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color w:val="000000"/>
                <w:kern w:val="24"/>
              </w:rPr>
              <w:t>1</w:t>
            </w:r>
            <w:r>
              <w:rPr>
                <w:rFonts w:ascii="Arial" w:eastAsia="Hyundai Sans Head Office" w:hAnsi="Arial" w:cs="Arial"/>
                <w:color w:val="000000"/>
                <w:kern w:val="24"/>
                <w:lang w:val="vi-VN"/>
              </w:rPr>
              <w:t>.</w:t>
            </w:r>
            <w:r w:rsidRPr="000D55BB">
              <w:rPr>
                <w:rFonts w:ascii="Arial" w:eastAsia="Hyundai Sans Head Office" w:hAnsi="Arial" w:cs="Arial"/>
                <w:color w:val="000000"/>
                <w:kern w:val="24"/>
              </w:rPr>
              <w:t>155</w:t>
            </w:r>
          </w:p>
        </w:tc>
        <w:tc>
          <w:tcPr>
            <w:tcW w:w="1980" w:type="dxa"/>
            <w:shd w:val="clear" w:color="auto" w:fill="auto"/>
            <w:vAlign w:val="center"/>
          </w:tcPr>
          <w:p w14:paraId="7F22E3CE"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1.050</w:t>
            </w:r>
          </w:p>
        </w:tc>
        <w:tc>
          <w:tcPr>
            <w:tcW w:w="1635" w:type="dxa"/>
            <w:vAlign w:val="center"/>
          </w:tcPr>
          <w:p w14:paraId="788A4B3F"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105</w:t>
            </w:r>
          </w:p>
        </w:tc>
      </w:tr>
      <w:tr w:rsidR="00EF33D3" w:rsidRPr="000D55BB" w14:paraId="216D37EF" w14:textId="77777777" w:rsidTr="001A2131">
        <w:trPr>
          <w:trHeight w:val="330"/>
          <w:jc w:val="center"/>
        </w:trPr>
        <w:tc>
          <w:tcPr>
            <w:tcW w:w="1260" w:type="dxa"/>
            <w:vMerge/>
            <w:shd w:val="clear" w:color="auto" w:fill="auto"/>
            <w:vAlign w:val="center"/>
            <w:hideMark/>
          </w:tcPr>
          <w:p w14:paraId="77D4CC6A" w14:textId="77777777" w:rsidR="00EF33D3" w:rsidRPr="000D55BB" w:rsidRDefault="00EF33D3" w:rsidP="001A2131">
            <w:pPr>
              <w:spacing w:before="100" w:beforeAutospacing="1" w:after="100" w:afterAutospacing="1" w:line="276" w:lineRule="auto"/>
              <w:jc w:val="both"/>
              <w:rPr>
                <w:rFonts w:ascii="Arial" w:hAnsi="Arial" w:cs="Arial"/>
                <w:sz w:val="24"/>
                <w:szCs w:val="24"/>
              </w:rPr>
            </w:pPr>
          </w:p>
        </w:tc>
        <w:tc>
          <w:tcPr>
            <w:tcW w:w="2430" w:type="dxa"/>
            <w:shd w:val="clear" w:color="auto" w:fill="auto"/>
            <w:tcMar>
              <w:top w:w="11" w:type="dxa"/>
              <w:left w:w="131" w:type="dxa"/>
              <w:bottom w:w="0" w:type="dxa"/>
              <w:right w:w="11" w:type="dxa"/>
            </w:tcMar>
            <w:vAlign w:val="center"/>
            <w:hideMark/>
          </w:tcPr>
          <w:p w14:paraId="39B2E66F"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2.5 Xăng cao cấp</w:t>
            </w:r>
          </w:p>
        </w:tc>
        <w:tc>
          <w:tcPr>
            <w:tcW w:w="1975" w:type="dxa"/>
            <w:vAlign w:val="center"/>
          </w:tcPr>
          <w:p w14:paraId="1F3F07C5"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color w:val="000000"/>
                <w:kern w:val="24"/>
              </w:rPr>
              <w:t>1</w:t>
            </w:r>
            <w:r>
              <w:rPr>
                <w:rFonts w:ascii="Arial" w:eastAsia="Hyundai Sans Head Office" w:hAnsi="Arial" w:cs="Arial"/>
                <w:color w:val="000000"/>
                <w:kern w:val="24"/>
                <w:lang w:val="vi-VN"/>
              </w:rPr>
              <w:t>.</w:t>
            </w:r>
            <w:r w:rsidRPr="000D55BB">
              <w:rPr>
                <w:rFonts w:ascii="Arial" w:eastAsia="Hyundai Sans Head Office" w:hAnsi="Arial" w:cs="Arial"/>
                <w:color w:val="000000"/>
                <w:kern w:val="24"/>
              </w:rPr>
              <w:t>275</w:t>
            </w:r>
          </w:p>
        </w:tc>
        <w:tc>
          <w:tcPr>
            <w:tcW w:w="1980" w:type="dxa"/>
            <w:shd w:val="clear" w:color="auto" w:fill="auto"/>
            <w:vAlign w:val="center"/>
          </w:tcPr>
          <w:p w14:paraId="5019C311"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1.150</w:t>
            </w:r>
          </w:p>
        </w:tc>
        <w:tc>
          <w:tcPr>
            <w:tcW w:w="1635" w:type="dxa"/>
            <w:vAlign w:val="center"/>
          </w:tcPr>
          <w:p w14:paraId="075D4D5A"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125</w:t>
            </w:r>
          </w:p>
        </w:tc>
      </w:tr>
      <w:tr w:rsidR="00EF33D3" w:rsidRPr="000D55BB" w14:paraId="525C4C60" w14:textId="77777777" w:rsidTr="001A2131">
        <w:trPr>
          <w:trHeight w:val="330"/>
          <w:jc w:val="center"/>
        </w:trPr>
        <w:tc>
          <w:tcPr>
            <w:tcW w:w="1260" w:type="dxa"/>
            <w:vMerge/>
            <w:shd w:val="clear" w:color="auto" w:fill="auto"/>
            <w:vAlign w:val="center"/>
            <w:hideMark/>
          </w:tcPr>
          <w:p w14:paraId="7607952D" w14:textId="77777777" w:rsidR="00EF33D3" w:rsidRPr="000D55BB" w:rsidRDefault="00EF33D3" w:rsidP="001A2131">
            <w:pPr>
              <w:spacing w:before="100" w:beforeAutospacing="1" w:after="100" w:afterAutospacing="1" w:line="276" w:lineRule="auto"/>
              <w:jc w:val="both"/>
              <w:rPr>
                <w:rFonts w:ascii="Arial" w:hAnsi="Arial" w:cs="Arial"/>
                <w:sz w:val="24"/>
                <w:szCs w:val="24"/>
              </w:rPr>
            </w:pPr>
          </w:p>
        </w:tc>
        <w:tc>
          <w:tcPr>
            <w:tcW w:w="2430" w:type="dxa"/>
            <w:shd w:val="clear" w:color="auto" w:fill="auto"/>
            <w:tcMar>
              <w:top w:w="11" w:type="dxa"/>
              <w:left w:w="131" w:type="dxa"/>
              <w:bottom w:w="0" w:type="dxa"/>
              <w:right w:w="11" w:type="dxa"/>
            </w:tcMar>
            <w:vAlign w:val="center"/>
            <w:hideMark/>
          </w:tcPr>
          <w:p w14:paraId="1BF2D8E2"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2.2 Diesel cao cấp</w:t>
            </w:r>
          </w:p>
        </w:tc>
        <w:tc>
          <w:tcPr>
            <w:tcW w:w="1975" w:type="dxa"/>
            <w:vAlign w:val="center"/>
          </w:tcPr>
          <w:p w14:paraId="4E77218E"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color w:val="000000"/>
                <w:kern w:val="24"/>
              </w:rPr>
              <w:t>1</w:t>
            </w:r>
            <w:r>
              <w:rPr>
                <w:rFonts w:ascii="Arial" w:eastAsia="Hyundai Sans Head Office" w:hAnsi="Arial" w:cs="Arial"/>
                <w:color w:val="000000"/>
                <w:kern w:val="24"/>
                <w:lang w:val="vi-VN"/>
              </w:rPr>
              <w:t>.</w:t>
            </w:r>
            <w:r w:rsidRPr="000D55BB">
              <w:rPr>
                <w:rFonts w:ascii="Arial" w:eastAsia="Hyundai Sans Head Office" w:hAnsi="Arial" w:cs="Arial"/>
                <w:color w:val="000000"/>
                <w:kern w:val="24"/>
              </w:rPr>
              <w:t>375</w:t>
            </w:r>
          </w:p>
        </w:tc>
        <w:tc>
          <w:tcPr>
            <w:tcW w:w="1980" w:type="dxa"/>
            <w:shd w:val="clear" w:color="auto" w:fill="auto"/>
            <w:vAlign w:val="center"/>
          </w:tcPr>
          <w:p w14:paraId="4B4F1B0E"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1.199</w:t>
            </w:r>
          </w:p>
        </w:tc>
        <w:tc>
          <w:tcPr>
            <w:tcW w:w="1635" w:type="dxa"/>
            <w:vAlign w:val="center"/>
          </w:tcPr>
          <w:p w14:paraId="34CDB317"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176</w:t>
            </w:r>
          </w:p>
        </w:tc>
      </w:tr>
      <w:tr w:rsidR="00EF33D3" w:rsidRPr="000D55BB" w14:paraId="0E7BF260" w14:textId="77777777" w:rsidTr="001A2131">
        <w:trPr>
          <w:trHeight w:val="330"/>
          <w:jc w:val="center"/>
        </w:trPr>
        <w:tc>
          <w:tcPr>
            <w:tcW w:w="1260" w:type="dxa"/>
            <w:vMerge/>
            <w:shd w:val="clear" w:color="auto" w:fill="auto"/>
            <w:vAlign w:val="center"/>
            <w:hideMark/>
          </w:tcPr>
          <w:p w14:paraId="39EAE29B" w14:textId="77777777" w:rsidR="00EF33D3" w:rsidRPr="000D55BB" w:rsidRDefault="00EF33D3" w:rsidP="001A2131">
            <w:pPr>
              <w:spacing w:before="100" w:beforeAutospacing="1" w:after="100" w:afterAutospacing="1" w:line="276" w:lineRule="auto"/>
              <w:jc w:val="both"/>
              <w:rPr>
                <w:rFonts w:ascii="Arial" w:hAnsi="Arial" w:cs="Arial"/>
                <w:sz w:val="24"/>
                <w:szCs w:val="24"/>
              </w:rPr>
            </w:pPr>
          </w:p>
        </w:tc>
        <w:tc>
          <w:tcPr>
            <w:tcW w:w="2430" w:type="dxa"/>
            <w:shd w:val="clear" w:color="auto" w:fill="auto"/>
            <w:tcMar>
              <w:top w:w="11" w:type="dxa"/>
              <w:left w:w="131" w:type="dxa"/>
              <w:bottom w:w="0" w:type="dxa"/>
              <w:right w:w="11" w:type="dxa"/>
            </w:tcMar>
            <w:vAlign w:val="center"/>
            <w:hideMark/>
          </w:tcPr>
          <w:p w14:paraId="03042516" w14:textId="77777777" w:rsidR="00EF33D3" w:rsidRPr="000D55BB" w:rsidRDefault="00EF33D3" w:rsidP="001A2131">
            <w:pPr>
              <w:spacing w:before="100" w:beforeAutospacing="1" w:after="100" w:afterAutospacing="1" w:line="276" w:lineRule="auto"/>
              <w:jc w:val="both"/>
              <w:rPr>
                <w:rFonts w:ascii="Arial" w:hAnsi="Arial" w:cs="Arial"/>
                <w:sz w:val="24"/>
                <w:szCs w:val="24"/>
              </w:rPr>
            </w:pPr>
            <w:r w:rsidRPr="000D55BB">
              <w:rPr>
                <w:rFonts w:ascii="Arial" w:hAnsi="Arial" w:cs="Arial"/>
                <w:sz w:val="24"/>
                <w:szCs w:val="24"/>
              </w:rPr>
              <w:t>Hybrid</w:t>
            </w:r>
          </w:p>
        </w:tc>
        <w:tc>
          <w:tcPr>
            <w:tcW w:w="1975" w:type="dxa"/>
            <w:vAlign w:val="center"/>
          </w:tcPr>
          <w:p w14:paraId="510F6920"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color w:val="000000"/>
                <w:kern w:val="24"/>
              </w:rPr>
              <w:t>1</w:t>
            </w:r>
            <w:r>
              <w:rPr>
                <w:rFonts w:ascii="Arial" w:eastAsia="Hyundai Sans Head Office" w:hAnsi="Arial" w:cs="Arial"/>
                <w:color w:val="000000"/>
                <w:kern w:val="24"/>
                <w:lang w:val="vi-VN"/>
              </w:rPr>
              <w:t>.</w:t>
            </w:r>
            <w:r w:rsidRPr="000D55BB">
              <w:rPr>
                <w:rFonts w:ascii="Arial" w:eastAsia="Hyundai Sans Head Office" w:hAnsi="Arial" w:cs="Arial"/>
                <w:color w:val="000000"/>
                <w:kern w:val="24"/>
              </w:rPr>
              <w:t>450</w:t>
            </w:r>
          </w:p>
        </w:tc>
        <w:tc>
          <w:tcPr>
            <w:tcW w:w="1980" w:type="dxa"/>
            <w:shd w:val="clear" w:color="auto" w:fill="auto"/>
            <w:vAlign w:val="center"/>
          </w:tcPr>
          <w:p w14:paraId="5740C9F1"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1.299</w:t>
            </w:r>
          </w:p>
        </w:tc>
        <w:tc>
          <w:tcPr>
            <w:tcW w:w="1635" w:type="dxa"/>
            <w:vAlign w:val="center"/>
          </w:tcPr>
          <w:p w14:paraId="6B9000CF" w14:textId="77777777" w:rsidR="00EF33D3" w:rsidRPr="000D55BB" w:rsidRDefault="00EF33D3" w:rsidP="001A2131">
            <w:pPr>
              <w:pStyle w:val="NormalWeb"/>
              <w:spacing w:line="276" w:lineRule="auto"/>
              <w:jc w:val="center"/>
              <w:textAlignment w:val="center"/>
              <w:rPr>
                <w:rFonts w:ascii="Arial" w:hAnsi="Arial" w:cs="Arial"/>
              </w:rPr>
            </w:pPr>
            <w:r w:rsidRPr="000D55BB">
              <w:rPr>
                <w:rFonts w:ascii="Arial" w:eastAsia="Hyundai Sans Head Office" w:hAnsi="Arial" w:cs="Arial"/>
                <w:bCs/>
                <w:kern w:val="24"/>
              </w:rPr>
              <w:t>151</w:t>
            </w:r>
          </w:p>
        </w:tc>
      </w:tr>
    </w:tbl>
    <w:p w14:paraId="440DF303" w14:textId="77777777" w:rsidR="00EF33D3" w:rsidRPr="00EF33D3" w:rsidRDefault="00EF33D3" w:rsidP="00EF33D3">
      <w:pPr>
        <w:spacing w:before="100" w:beforeAutospacing="1" w:after="100" w:afterAutospacing="1" w:line="360" w:lineRule="auto"/>
        <w:jc w:val="both"/>
        <w:rPr>
          <w:rFonts w:ascii="Arial" w:hAnsi="Arial" w:cs="Arial"/>
          <w:i/>
          <w:iCs/>
          <w:sz w:val="24"/>
          <w:szCs w:val="24"/>
          <w:lang w:val="vi-VN"/>
        </w:rPr>
      </w:pPr>
      <w:r w:rsidRPr="000D55BB">
        <w:rPr>
          <w:rFonts w:ascii="Arial" w:hAnsi="Arial" w:cs="Arial"/>
          <w:sz w:val="24"/>
          <w:szCs w:val="24"/>
          <w:lang w:val="vi-VN"/>
        </w:rPr>
        <w:t xml:space="preserve">Đại diện Hyundai Thành Công cho biết: </w:t>
      </w:r>
      <w:r w:rsidRPr="00EF33D3">
        <w:rPr>
          <w:rFonts w:ascii="Arial" w:hAnsi="Arial" w:cs="Arial"/>
          <w:i/>
          <w:iCs/>
          <w:sz w:val="24"/>
          <w:szCs w:val="24"/>
          <w:lang w:val="vi-VN"/>
        </w:rPr>
        <w:t xml:space="preserve">“Chúng tôi luôn mong muốn mang đến cho khách hàng những sản phẩm mới nhất, công nghệ tân tiến cùng một phức giá phù hợp </w:t>
      </w:r>
      <w:r w:rsidRPr="00EF33D3">
        <w:rPr>
          <w:rFonts w:ascii="Arial" w:hAnsi="Arial" w:cs="Arial"/>
          <w:i/>
          <w:iCs/>
          <w:sz w:val="24"/>
          <w:szCs w:val="24"/>
          <w:lang w:val="vi-VN"/>
        </w:rPr>
        <w:lastRenderedPageBreak/>
        <w:t>nhất. Và để có được mức giá điều chỉnh lần này, bên cạnh việc tối ưu các hoạt động từ sản xuất tới phân phối thì phía đối tác Hyundai Motor cũng đã có những hỗ trợ rất nhiều từ các chi phí đầu vào bộ linh kiện,… Chúng tôi hy vọng trong thời gian tới sẽ nhiều khách hàng hơn nữa sở hữu, trải nghiệm những sản phẩm cao cấp nhất của Hyundai được sản xuất tại Việt Nam.”</w:t>
      </w:r>
    </w:p>
    <w:p w14:paraId="6630A563" w14:textId="77777777" w:rsidR="00EF33D3" w:rsidRPr="000D55BB" w:rsidRDefault="00EF33D3" w:rsidP="00EF33D3">
      <w:pPr>
        <w:spacing w:before="100" w:beforeAutospacing="1" w:after="100" w:afterAutospacing="1" w:line="360" w:lineRule="auto"/>
        <w:jc w:val="both"/>
        <w:rPr>
          <w:rFonts w:ascii="Arial" w:hAnsi="Arial" w:cs="Arial"/>
          <w:sz w:val="24"/>
          <w:szCs w:val="24"/>
        </w:rPr>
      </w:pPr>
      <w:r w:rsidRPr="000D55BB">
        <w:rPr>
          <w:rFonts w:ascii="Arial" w:hAnsi="Arial" w:cs="Arial"/>
          <w:sz w:val="24"/>
          <w:szCs w:val="24"/>
        </w:rPr>
        <w:t>Hyundai Tucson</w:t>
      </w:r>
      <w:r w:rsidRPr="000D55BB">
        <w:rPr>
          <w:rFonts w:ascii="Arial" w:hAnsi="Arial" w:cs="Arial"/>
          <w:sz w:val="24"/>
          <w:szCs w:val="24"/>
          <w:lang w:val="vi-VN"/>
        </w:rPr>
        <w:t xml:space="preserve"> và Santa Fe</w:t>
      </w:r>
      <w:r w:rsidRPr="000D55BB">
        <w:rPr>
          <w:rFonts w:ascii="Arial" w:hAnsi="Arial" w:cs="Arial"/>
          <w:sz w:val="24"/>
          <w:szCs w:val="24"/>
        </w:rPr>
        <w:t xml:space="preserve"> là 2 sản phẩm SUV cao cấp của Hyundai, được chế tạo trên nền tảng N3 Platform toàn cầu và trang bị những công nghệ an toàn, vận hành hàng đầu của Hyundai Motor. Đặc biệt, trong giai đoạn hiện nay Hyundai Thành Công đã khắc phục được nguồn cung linh kiện, tránh được tình trạng khan hiếm trong giai đoạn trước, khiến nguồn cung sản phẩm ổn định đến tay người tiêu dùng.</w:t>
      </w:r>
    </w:p>
    <w:p w14:paraId="7345A4FF" w14:textId="77777777" w:rsidR="00EF33D3" w:rsidRPr="000D55BB" w:rsidRDefault="00EF33D3" w:rsidP="00EF33D3">
      <w:pPr>
        <w:spacing w:before="100" w:beforeAutospacing="1" w:after="100" w:afterAutospacing="1" w:line="360" w:lineRule="auto"/>
        <w:jc w:val="both"/>
        <w:rPr>
          <w:rFonts w:ascii="Arial" w:hAnsi="Arial" w:cs="Arial"/>
          <w:sz w:val="24"/>
          <w:szCs w:val="24"/>
        </w:rPr>
      </w:pPr>
      <w:r w:rsidRPr="000D55BB">
        <w:rPr>
          <w:rFonts w:ascii="Arial" w:hAnsi="Arial" w:cs="Arial"/>
          <w:sz w:val="24"/>
          <w:szCs w:val="24"/>
        </w:rPr>
        <w:t>Hyundai Santa Fe thế hệ hiện tại là phiên bản nâng</w:t>
      </w:r>
      <w:r w:rsidRPr="000D55BB">
        <w:rPr>
          <w:rFonts w:ascii="Arial" w:hAnsi="Arial" w:cs="Arial"/>
          <w:sz w:val="24"/>
          <w:szCs w:val="24"/>
          <w:lang w:val="vi-VN"/>
        </w:rPr>
        <w:t xml:space="preserve"> cấp</w:t>
      </w:r>
      <w:r w:rsidRPr="000D55BB">
        <w:rPr>
          <w:rFonts w:ascii="Arial" w:hAnsi="Arial" w:cs="Arial"/>
          <w:sz w:val="24"/>
          <w:szCs w:val="24"/>
        </w:rPr>
        <w:t xml:space="preserve"> của thế hệ thứ 4, được giới thiệu tại Việt Nam vào tháng 5/2021. Xe sở hữu thiết kế mang xu hướng "cơ bắp" hơn với lưới tản mạ Crom dạng lục giác sang trọng. Điểm nhấn là bộ đèn định vị chạy ban ngày Daytime Running Light (DRL) tạo hình T-Shaped nổi bật, làm nên nét sang trọng đẳng cấp cho mẫu xe. Santa Fe được trang bị 2 tùy chọn động cơ gồm động cơ xăng SmartStream 2.5L và động cơ Diesel SmartStream 2.2L cùng tùy chọn hộp số ly hợp kép 8 cấp dạng ướt. Santa Fe được trang bị hệ dẫn động 4 bánh toàn thời gian HTRAC cùng hệ thống an toàn chủ động Hyundai SmartSense.</w:t>
      </w:r>
    </w:p>
    <w:p w14:paraId="65B23AB1" w14:textId="1BF0CEFE" w:rsidR="00EF33D3" w:rsidRPr="00EF33D3" w:rsidRDefault="00EF33D3" w:rsidP="00EF33D3">
      <w:pPr>
        <w:spacing w:before="100" w:beforeAutospacing="1" w:after="100" w:afterAutospacing="1" w:line="360" w:lineRule="auto"/>
        <w:jc w:val="both"/>
        <w:rPr>
          <w:rFonts w:ascii="Arial" w:hAnsi="Arial" w:cs="Arial"/>
          <w:sz w:val="24"/>
          <w:szCs w:val="24"/>
        </w:rPr>
      </w:pPr>
      <w:r w:rsidRPr="000D55BB">
        <w:rPr>
          <w:rFonts w:ascii="Arial" w:hAnsi="Arial" w:cs="Arial"/>
          <w:sz w:val="24"/>
          <w:szCs w:val="24"/>
        </w:rPr>
        <w:t>Hyundai Tucson thế hệ hiện tại thuộc thế hệ thứ 4, được giới thiệu tại Việt Nam vào tháng 12/2021. Xe sở hữu thiết kế Parametric Dynamic đặc trưng với đèn định vị dạng ẩn tích hợp cùng</w:t>
      </w:r>
      <w:r w:rsidRPr="000D55BB">
        <w:rPr>
          <w:rFonts w:ascii="Arial" w:hAnsi="Arial" w:cs="Arial"/>
          <w:sz w:val="24"/>
          <w:szCs w:val="24"/>
          <w:lang w:val="vi-VN"/>
        </w:rPr>
        <w:t xml:space="preserve"> </w:t>
      </w:r>
      <w:r w:rsidRPr="000D55BB">
        <w:rPr>
          <w:rFonts w:ascii="Arial" w:hAnsi="Arial" w:cs="Arial"/>
          <w:sz w:val="24"/>
          <w:szCs w:val="24"/>
        </w:rPr>
        <w:t>lưới tản nhiệt. Hyundai Tucson được trang bị 3 tùy chọn động cơ gồm 2.0L Smartstream, 2.0 Diesel SmartStream, 1.6 Turbo SmartStream, hệ dẫn động 4 bánh toàn thời gian HTRAC cùng hệ thống an toàn chủ động Hyundai SmartSense.</w:t>
      </w:r>
    </w:p>
    <w:p w14:paraId="31DEDDDC" w14:textId="079E801D" w:rsidR="00F44520" w:rsidRPr="000D595C" w:rsidRDefault="00591851" w:rsidP="00591851">
      <w:pPr>
        <w:pStyle w:val="ListParagraph"/>
        <w:tabs>
          <w:tab w:val="left" w:pos="0"/>
        </w:tabs>
        <w:spacing w:line="320" w:lineRule="atLeast"/>
        <w:jc w:val="center"/>
        <w:rPr>
          <w:rFonts w:ascii="Arial" w:eastAsia="Modern H EcoLight" w:hAnsi="Arial" w:cs="Arial"/>
          <w:sz w:val="24"/>
          <w:szCs w:val="24"/>
        </w:rPr>
      </w:pPr>
      <w:r w:rsidRPr="000D595C">
        <w:rPr>
          <w:rFonts w:ascii="Arial" w:eastAsia="Modern H EcoLight" w:hAnsi="Arial" w:cs="Arial"/>
          <w:sz w:val="24"/>
          <w:szCs w:val="24"/>
        </w:rPr>
        <w:t>-----------oOo-----------</w:t>
      </w:r>
    </w:p>
    <w:p w14:paraId="5E906E07" w14:textId="578E28FB" w:rsidR="002C3E1F" w:rsidRPr="000D595C" w:rsidRDefault="001C19F0" w:rsidP="00E34A2D">
      <w:pPr>
        <w:jc w:val="both"/>
        <w:rPr>
          <w:rFonts w:ascii="Arial" w:hAnsi="Arial" w:cs="Arial"/>
          <w:b/>
          <w:i/>
          <w:color w:val="808080" w:themeColor="background1" w:themeShade="80"/>
          <w:sz w:val="24"/>
          <w:szCs w:val="24"/>
          <w:u w:val="single"/>
          <w:lang w:val="vi-VN"/>
        </w:rPr>
      </w:pPr>
      <w:r w:rsidRPr="000D595C">
        <w:rPr>
          <w:rFonts w:ascii="Arial" w:hAnsi="Arial" w:cs="Arial"/>
          <w:b/>
          <w:i/>
          <w:color w:val="808080" w:themeColor="background1" w:themeShade="80"/>
          <w:sz w:val="24"/>
          <w:szCs w:val="24"/>
          <w:u w:val="single"/>
          <w:lang w:val="vi-VN"/>
        </w:rPr>
        <w:t>Thông tin tham khảo:</w:t>
      </w:r>
    </w:p>
    <w:p w14:paraId="0C8CA7DF" w14:textId="2D9E9867" w:rsidR="00AB6E4E" w:rsidRPr="00FC03A0" w:rsidRDefault="00AB6E4E" w:rsidP="00AB6E4E">
      <w:pPr>
        <w:jc w:val="both"/>
        <w:rPr>
          <w:rFonts w:ascii="Arial" w:hAnsi="Arial" w:cs="Arial"/>
          <w:color w:val="808080" w:themeColor="background1" w:themeShade="80"/>
          <w:sz w:val="18"/>
          <w:szCs w:val="18"/>
        </w:rPr>
      </w:pPr>
      <w:r w:rsidRPr="00FC03A0">
        <w:rPr>
          <w:rFonts w:ascii="Arial" w:hAnsi="Arial" w:cs="Arial"/>
          <w:color w:val="808080" w:themeColor="background1" w:themeShade="80"/>
          <w:sz w:val="18"/>
          <w:szCs w:val="18"/>
        </w:rPr>
        <w:t xml:space="preserve">Thành lập năm 1999, đến nay </w:t>
      </w:r>
      <w:r w:rsidR="003B3886">
        <w:rPr>
          <w:rFonts w:ascii="Arial" w:hAnsi="Arial" w:cs="Arial"/>
          <w:color w:val="808080" w:themeColor="background1" w:themeShade="80"/>
          <w:sz w:val="18"/>
          <w:szCs w:val="18"/>
        </w:rPr>
        <w:t>TC Group (Tập đoàn Thành Công)</w:t>
      </w:r>
      <w:r w:rsidRPr="00FC03A0">
        <w:rPr>
          <w:rFonts w:ascii="Arial" w:hAnsi="Arial" w:cs="Arial"/>
          <w:color w:val="808080" w:themeColor="background1" w:themeShade="80"/>
          <w:sz w:val="18"/>
          <w:szCs w:val="18"/>
        </w:rPr>
        <w:t xml:space="preserve"> đã có </w:t>
      </w:r>
      <w:r w:rsidR="00990DD7">
        <w:rPr>
          <w:rFonts w:ascii="Arial" w:hAnsi="Arial" w:cs="Arial"/>
          <w:color w:val="808080" w:themeColor="background1" w:themeShade="80"/>
          <w:sz w:val="18"/>
          <w:szCs w:val="18"/>
          <w:lang w:val="vi-VN"/>
        </w:rPr>
        <w:t>24</w:t>
      </w:r>
      <w:r w:rsidRPr="00FC03A0">
        <w:rPr>
          <w:rFonts w:ascii="Arial" w:hAnsi="Arial" w:cs="Arial"/>
          <w:color w:val="808080" w:themeColor="background1" w:themeShade="80"/>
          <w:sz w:val="18"/>
          <w:szCs w:val="18"/>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02BB095E" w:rsidR="001C19F0" w:rsidRPr="000D595C" w:rsidRDefault="00AB6E4E" w:rsidP="00AB6E4E">
      <w:pPr>
        <w:jc w:val="both"/>
        <w:rPr>
          <w:rFonts w:ascii="Arial" w:hAnsi="Arial" w:cs="Arial"/>
          <w:color w:val="808080" w:themeColor="background1" w:themeShade="80"/>
          <w:sz w:val="18"/>
          <w:szCs w:val="18"/>
          <w:lang w:val="vi-VN"/>
        </w:rPr>
      </w:pPr>
      <w:r w:rsidRPr="00FC03A0">
        <w:rPr>
          <w:rFonts w:ascii="Arial" w:hAnsi="Arial" w:cs="Arial"/>
          <w:color w:val="808080" w:themeColor="background1" w:themeShade="80"/>
          <w:sz w:val="18"/>
          <w:szCs w:val="18"/>
        </w:rPr>
        <w:t xml:space="preserve">Năm 2009,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chính thức ký kết hợp tác cùng Hyundai</w:t>
      </w:r>
      <w:r w:rsidR="003B3886">
        <w:rPr>
          <w:rFonts w:ascii="Arial" w:hAnsi="Arial" w:cs="Arial"/>
          <w:color w:val="808080" w:themeColor="background1" w:themeShade="80"/>
          <w:sz w:val="18"/>
          <w:szCs w:val="18"/>
        </w:rPr>
        <w:t xml:space="preserve"> Motor</w:t>
      </w:r>
      <w:r w:rsidRPr="00FC03A0">
        <w:rPr>
          <w:rFonts w:ascii="Arial" w:hAnsi="Arial" w:cs="Arial"/>
          <w:color w:val="808080" w:themeColor="background1" w:themeShade="80"/>
          <w:sz w:val="18"/>
          <w:szCs w:val="18"/>
        </w:rPr>
        <w:t xml:space="preserve"> trong mảng sản xuất, phân phối ô tô du lịch tại thị trường Việt Nam. Cùng hàng loạt các hợp tác mở rộng sản xuất, phân phối, liên doanh cùng </w:t>
      </w:r>
      <w:r w:rsidR="003B3886">
        <w:rPr>
          <w:rFonts w:ascii="Arial" w:hAnsi="Arial" w:cs="Arial"/>
          <w:color w:val="808080" w:themeColor="background1" w:themeShade="80"/>
          <w:sz w:val="18"/>
          <w:szCs w:val="18"/>
        </w:rPr>
        <w:t>Hyundai Motor</w:t>
      </w:r>
      <w:r w:rsidRPr="00FC03A0">
        <w:rPr>
          <w:rFonts w:ascii="Arial" w:hAnsi="Arial" w:cs="Arial"/>
          <w:color w:val="808080" w:themeColor="background1" w:themeShade="80"/>
          <w:sz w:val="18"/>
          <w:szCs w:val="18"/>
        </w:rPr>
        <w:t xml:space="preserve">, </w:t>
      </w:r>
      <w:r w:rsidR="003B3886">
        <w:rPr>
          <w:rFonts w:ascii="Arial" w:hAnsi="Arial" w:cs="Arial"/>
          <w:color w:val="808080" w:themeColor="background1" w:themeShade="80"/>
          <w:sz w:val="18"/>
          <w:szCs w:val="18"/>
        </w:rPr>
        <w:t>TC Group</w:t>
      </w:r>
      <w:r w:rsidRPr="00FC03A0">
        <w:rPr>
          <w:rFonts w:ascii="Arial" w:hAnsi="Arial" w:cs="Arial"/>
          <w:color w:val="808080" w:themeColor="background1" w:themeShade="80"/>
          <w:sz w:val="18"/>
          <w:szCs w:val="18"/>
        </w:rPr>
        <w:t xml:space="preserve"> đã đưa thương hiệu Hyundai trở thành một trong những thương hiệu hàng đầu tại Việt Nam với rất nhiều thành quả đáng tự hào. Các mẫu xe do Hyundai Thành Công sản xuất và phân phối luôn được khách hàng và thị trường đón nhận cũng như chiếm lĩnh trong từng phân khúc.</w:t>
      </w:r>
    </w:p>
    <w:sectPr w:rsidR="001C19F0" w:rsidRPr="000D595C" w:rsidSect="00EF33D3">
      <w:headerReference w:type="default" r:id="rId7"/>
      <w:pgSz w:w="11900" w:h="16840"/>
      <w:pgMar w:top="1440" w:right="1246" w:bottom="1117"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A1A94" w14:textId="77777777" w:rsidR="00B90191" w:rsidRDefault="00B90191" w:rsidP="001C19F0">
      <w:pPr>
        <w:spacing w:after="0" w:line="240" w:lineRule="auto"/>
      </w:pPr>
      <w:r>
        <w:separator/>
      </w:r>
    </w:p>
  </w:endnote>
  <w:endnote w:type="continuationSeparator" w:id="0">
    <w:p w14:paraId="5CB552C5" w14:textId="77777777" w:rsidR="00B90191" w:rsidRDefault="00B90191"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yundai Sans Head Office">
    <w:panose1 w:val="020B0604020202020204"/>
    <w:charset w:val="00"/>
    <w:family w:val="swiss"/>
    <w:pitch w:val="variable"/>
    <w:sig w:usb0="A00002EF" w:usb1="4000203A" w:usb2="00000020" w:usb3="00000000" w:csb0="0000009F" w:csb1="00000000"/>
  </w:font>
  <w:font w:name="Modern H EcoLight">
    <w:altName w:val="Malgun Gothic"/>
    <w:panose1 w:val="020B0604020202020204"/>
    <w:charset w:val="81"/>
    <w:family w:val="swiss"/>
    <w:pitch w:val="variable"/>
    <w:sig w:usb0="A00002FF" w:usb1="29DF7CFB" w:usb2="00000010" w:usb3="00000000" w:csb0="001E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AEC86" w14:textId="77777777" w:rsidR="00B90191" w:rsidRDefault="00B90191" w:rsidP="001C19F0">
      <w:pPr>
        <w:spacing w:after="0" w:line="240" w:lineRule="auto"/>
      </w:pPr>
      <w:r>
        <w:separator/>
      </w:r>
    </w:p>
  </w:footnote>
  <w:footnote w:type="continuationSeparator" w:id="0">
    <w:p w14:paraId="4CC8D1D9" w14:textId="77777777" w:rsidR="00B90191" w:rsidRDefault="00B90191"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673D"/>
    <w:rsid w:val="00007CB0"/>
    <w:rsid w:val="00012F31"/>
    <w:rsid w:val="00013E7C"/>
    <w:rsid w:val="00014161"/>
    <w:rsid w:val="000303A3"/>
    <w:rsid w:val="0004308E"/>
    <w:rsid w:val="0004424A"/>
    <w:rsid w:val="00044427"/>
    <w:rsid w:val="00046983"/>
    <w:rsid w:val="00051AC2"/>
    <w:rsid w:val="000525F4"/>
    <w:rsid w:val="000536B2"/>
    <w:rsid w:val="0005621A"/>
    <w:rsid w:val="000579C9"/>
    <w:rsid w:val="0006239A"/>
    <w:rsid w:val="000879F2"/>
    <w:rsid w:val="00095EB2"/>
    <w:rsid w:val="000A26A5"/>
    <w:rsid w:val="000A3C5A"/>
    <w:rsid w:val="000A6B72"/>
    <w:rsid w:val="000A74D0"/>
    <w:rsid w:val="000B6D7F"/>
    <w:rsid w:val="000C1E64"/>
    <w:rsid w:val="000D09C8"/>
    <w:rsid w:val="000D282C"/>
    <w:rsid w:val="000D54C4"/>
    <w:rsid w:val="000D595C"/>
    <w:rsid w:val="000E2A5C"/>
    <w:rsid w:val="000F0985"/>
    <w:rsid w:val="000F7BE7"/>
    <w:rsid w:val="00102F97"/>
    <w:rsid w:val="00106E21"/>
    <w:rsid w:val="00113862"/>
    <w:rsid w:val="00127FC8"/>
    <w:rsid w:val="001332BA"/>
    <w:rsid w:val="001426AC"/>
    <w:rsid w:val="001450BD"/>
    <w:rsid w:val="00160AE6"/>
    <w:rsid w:val="00160CE9"/>
    <w:rsid w:val="001652E0"/>
    <w:rsid w:val="00167A6E"/>
    <w:rsid w:val="00167CF1"/>
    <w:rsid w:val="0018427B"/>
    <w:rsid w:val="00185745"/>
    <w:rsid w:val="001A76BC"/>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4BD5"/>
    <w:rsid w:val="00210881"/>
    <w:rsid w:val="00214C6D"/>
    <w:rsid w:val="00220DA5"/>
    <w:rsid w:val="00225BD3"/>
    <w:rsid w:val="00226955"/>
    <w:rsid w:val="00230EA4"/>
    <w:rsid w:val="0026140D"/>
    <w:rsid w:val="00262F97"/>
    <w:rsid w:val="0026633D"/>
    <w:rsid w:val="002716DF"/>
    <w:rsid w:val="002743B8"/>
    <w:rsid w:val="00282685"/>
    <w:rsid w:val="00283DD6"/>
    <w:rsid w:val="002A306C"/>
    <w:rsid w:val="002A6EF6"/>
    <w:rsid w:val="002B1CF0"/>
    <w:rsid w:val="002B4450"/>
    <w:rsid w:val="002C01BF"/>
    <w:rsid w:val="002C2769"/>
    <w:rsid w:val="002C3E1F"/>
    <w:rsid w:val="002D19A6"/>
    <w:rsid w:val="002D5010"/>
    <w:rsid w:val="002E15AD"/>
    <w:rsid w:val="002F22AF"/>
    <w:rsid w:val="002F4EFE"/>
    <w:rsid w:val="00300277"/>
    <w:rsid w:val="00302073"/>
    <w:rsid w:val="00303A6B"/>
    <w:rsid w:val="00305288"/>
    <w:rsid w:val="003074E1"/>
    <w:rsid w:val="0032080A"/>
    <w:rsid w:val="00321140"/>
    <w:rsid w:val="003254E5"/>
    <w:rsid w:val="00331E31"/>
    <w:rsid w:val="00334E90"/>
    <w:rsid w:val="003509C6"/>
    <w:rsid w:val="00360F9A"/>
    <w:rsid w:val="003624FE"/>
    <w:rsid w:val="00367967"/>
    <w:rsid w:val="00373C37"/>
    <w:rsid w:val="00377243"/>
    <w:rsid w:val="00377CD8"/>
    <w:rsid w:val="00393936"/>
    <w:rsid w:val="003A0688"/>
    <w:rsid w:val="003A4AF9"/>
    <w:rsid w:val="003B07F2"/>
    <w:rsid w:val="003B3886"/>
    <w:rsid w:val="003B4C0E"/>
    <w:rsid w:val="003B7AFC"/>
    <w:rsid w:val="003C20EE"/>
    <w:rsid w:val="003C4113"/>
    <w:rsid w:val="003C639A"/>
    <w:rsid w:val="003C6DE4"/>
    <w:rsid w:val="003D3556"/>
    <w:rsid w:val="003F355E"/>
    <w:rsid w:val="0040429F"/>
    <w:rsid w:val="00405E7A"/>
    <w:rsid w:val="004076C3"/>
    <w:rsid w:val="00407B40"/>
    <w:rsid w:val="00413228"/>
    <w:rsid w:val="0042159D"/>
    <w:rsid w:val="004245A3"/>
    <w:rsid w:val="004323FC"/>
    <w:rsid w:val="00436A56"/>
    <w:rsid w:val="004429DC"/>
    <w:rsid w:val="00442E76"/>
    <w:rsid w:val="0044503B"/>
    <w:rsid w:val="004454B9"/>
    <w:rsid w:val="00450137"/>
    <w:rsid w:val="00451277"/>
    <w:rsid w:val="00454438"/>
    <w:rsid w:val="00473B9A"/>
    <w:rsid w:val="00473D03"/>
    <w:rsid w:val="00486D9C"/>
    <w:rsid w:val="00497D91"/>
    <w:rsid w:val="004A72F6"/>
    <w:rsid w:val="004B3BCE"/>
    <w:rsid w:val="004B4AB9"/>
    <w:rsid w:val="004B56AB"/>
    <w:rsid w:val="004B7811"/>
    <w:rsid w:val="004C23CC"/>
    <w:rsid w:val="004C7028"/>
    <w:rsid w:val="004D6534"/>
    <w:rsid w:val="004E45A6"/>
    <w:rsid w:val="004E57B6"/>
    <w:rsid w:val="004F060E"/>
    <w:rsid w:val="005042BB"/>
    <w:rsid w:val="005161AC"/>
    <w:rsid w:val="00532B72"/>
    <w:rsid w:val="00534CFA"/>
    <w:rsid w:val="005412EA"/>
    <w:rsid w:val="0054258E"/>
    <w:rsid w:val="00545B56"/>
    <w:rsid w:val="00554E1E"/>
    <w:rsid w:val="005741B7"/>
    <w:rsid w:val="00583321"/>
    <w:rsid w:val="00584740"/>
    <w:rsid w:val="00591851"/>
    <w:rsid w:val="005C3693"/>
    <w:rsid w:val="005D45E8"/>
    <w:rsid w:val="005D4EDE"/>
    <w:rsid w:val="005E0668"/>
    <w:rsid w:val="005E4858"/>
    <w:rsid w:val="005E6AA8"/>
    <w:rsid w:val="005F1188"/>
    <w:rsid w:val="005F7C0C"/>
    <w:rsid w:val="00600CF6"/>
    <w:rsid w:val="00607766"/>
    <w:rsid w:val="00622751"/>
    <w:rsid w:val="00631F15"/>
    <w:rsid w:val="006467D9"/>
    <w:rsid w:val="006536B1"/>
    <w:rsid w:val="0067061A"/>
    <w:rsid w:val="00672282"/>
    <w:rsid w:val="00672C40"/>
    <w:rsid w:val="006777A5"/>
    <w:rsid w:val="00683C29"/>
    <w:rsid w:val="00685FD3"/>
    <w:rsid w:val="0069462F"/>
    <w:rsid w:val="00695382"/>
    <w:rsid w:val="00696E6D"/>
    <w:rsid w:val="006A5E9D"/>
    <w:rsid w:val="006B387D"/>
    <w:rsid w:val="006C1C7B"/>
    <w:rsid w:val="006C2A26"/>
    <w:rsid w:val="006C7E56"/>
    <w:rsid w:val="006D58AC"/>
    <w:rsid w:val="006D66E1"/>
    <w:rsid w:val="006E5ACC"/>
    <w:rsid w:val="006F7535"/>
    <w:rsid w:val="007101D6"/>
    <w:rsid w:val="00711155"/>
    <w:rsid w:val="0073088D"/>
    <w:rsid w:val="00740694"/>
    <w:rsid w:val="00744474"/>
    <w:rsid w:val="007461E0"/>
    <w:rsid w:val="00766525"/>
    <w:rsid w:val="00767E4E"/>
    <w:rsid w:val="007705A2"/>
    <w:rsid w:val="00771E04"/>
    <w:rsid w:val="00773DC7"/>
    <w:rsid w:val="00774E3D"/>
    <w:rsid w:val="00776DFA"/>
    <w:rsid w:val="0078078A"/>
    <w:rsid w:val="00783688"/>
    <w:rsid w:val="00785486"/>
    <w:rsid w:val="0079176F"/>
    <w:rsid w:val="0079302B"/>
    <w:rsid w:val="007A2534"/>
    <w:rsid w:val="007B18D0"/>
    <w:rsid w:val="007B1C00"/>
    <w:rsid w:val="007B2AF3"/>
    <w:rsid w:val="007B3690"/>
    <w:rsid w:val="007B4583"/>
    <w:rsid w:val="007B7266"/>
    <w:rsid w:val="007E25DE"/>
    <w:rsid w:val="007F15D0"/>
    <w:rsid w:val="007F2135"/>
    <w:rsid w:val="007F3565"/>
    <w:rsid w:val="007F3B7A"/>
    <w:rsid w:val="00800289"/>
    <w:rsid w:val="008045EB"/>
    <w:rsid w:val="008047D6"/>
    <w:rsid w:val="008152EC"/>
    <w:rsid w:val="00816FDC"/>
    <w:rsid w:val="00825FF8"/>
    <w:rsid w:val="00826EAD"/>
    <w:rsid w:val="0083257A"/>
    <w:rsid w:val="00846342"/>
    <w:rsid w:val="00850197"/>
    <w:rsid w:val="00850340"/>
    <w:rsid w:val="00853BD8"/>
    <w:rsid w:val="00854277"/>
    <w:rsid w:val="00856F6A"/>
    <w:rsid w:val="00861707"/>
    <w:rsid w:val="0086395E"/>
    <w:rsid w:val="00871975"/>
    <w:rsid w:val="0087449B"/>
    <w:rsid w:val="0089245A"/>
    <w:rsid w:val="00894028"/>
    <w:rsid w:val="008B4B86"/>
    <w:rsid w:val="008C7F7A"/>
    <w:rsid w:val="008D2CAB"/>
    <w:rsid w:val="008D73B5"/>
    <w:rsid w:val="008E31F9"/>
    <w:rsid w:val="008E3EF8"/>
    <w:rsid w:val="008F70B2"/>
    <w:rsid w:val="00902D07"/>
    <w:rsid w:val="009138D2"/>
    <w:rsid w:val="00922125"/>
    <w:rsid w:val="009246BA"/>
    <w:rsid w:val="00932E22"/>
    <w:rsid w:val="00937226"/>
    <w:rsid w:val="00937E0F"/>
    <w:rsid w:val="00941EBB"/>
    <w:rsid w:val="009453A0"/>
    <w:rsid w:val="0095154E"/>
    <w:rsid w:val="009622DF"/>
    <w:rsid w:val="00962327"/>
    <w:rsid w:val="00967FBC"/>
    <w:rsid w:val="009722ED"/>
    <w:rsid w:val="009757DA"/>
    <w:rsid w:val="00976A00"/>
    <w:rsid w:val="00980464"/>
    <w:rsid w:val="009805E5"/>
    <w:rsid w:val="009831E8"/>
    <w:rsid w:val="0098647C"/>
    <w:rsid w:val="00990DD7"/>
    <w:rsid w:val="00991D9E"/>
    <w:rsid w:val="00995564"/>
    <w:rsid w:val="009A72B2"/>
    <w:rsid w:val="009A7DBB"/>
    <w:rsid w:val="009B0EC3"/>
    <w:rsid w:val="009C30B4"/>
    <w:rsid w:val="009C51FB"/>
    <w:rsid w:val="009C7455"/>
    <w:rsid w:val="009C756F"/>
    <w:rsid w:val="009D232E"/>
    <w:rsid w:val="009D74FB"/>
    <w:rsid w:val="009E251E"/>
    <w:rsid w:val="009E2625"/>
    <w:rsid w:val="009E3F3E"/>
    <w:rsid w:val="009E7763"/>
    <w:rsid w:val="009F3BEE"/>
    <w:rsid w:val="009F4868"/>
    <w:rsid w:val="009F571E"/>
    <w:rsid w:val="00A0523B"/>
    <w:rsid w:val="00A255CB"/>
    <w:rsid w:val="00A27622"/>
    <w:rsid w:val="00A46074"/>
    <w:rsid w:val="00A5046A"/>
    <w:rsid w:val="00A53CAE"/>
    <w:rsid w:val="00A616A8"/>
    <w:rsid w:val="00A617B8"/>
    <w:rsid w:val="00A62D47"/>
    <w:rsid w:val="00A77506"/>
    <w:rsid w:val="00A80827"/>
    <w:rsid w:val="00A82F52"/>
    <w:rsid w:val="00A922CA"/>
    <w:rsid w:val="00AA04AD"/>
    <w:rsid w:val="00AA1985"/>
    <w:rsid w:val="00AB17F9"/>
    <w:rsid w:val="00AB5437"/>
    <w:rsid w:val="00AB6E4E"/>
    <w:rsid w:val="00AE1CE3"/>
    <w:rsid w:val="00AE23FB"/>
    <w:rsid w:val="00AE2FB8"/>
    <w:rsid w:val="00AE4B54"/>
    <w:rsid w:val="00AE4D59"/>
    <w:rsid w:val="00AF0FC7"/>
    <w:rsid w:val="00AF61DB"/>
    <w:rsid w:val="00B04949"/>
    <w:rsid w:val="00B14897"/>
    <w:rsid w:val="00B15796"/>
    <w:rsid w:val="00B21AA5"/>
    <w:rsid w:val="00B22971"/>
    <w:rsid w:val="00B2360D"/>
    <w:rsid w:val="00B32475"/>
    <w:rsid w:val="00B32E9C"/>
    <w:rsid w:val="00B3714E"/>
    <w:rsid w:val="00B37E67"/>
    <w:rsid w:val="00B40249"/>
    <w:rsid w:val="00B4575D"/>
    <w:rsid w:val="00B479D8"/>
    <w:rsid w:val="00B51CAF"/>
    <w:rsid w:val="00B538FB"/>
    <w:rsid w:val="00B539E7"/>
    <w:rsid w:val="00B60597"/>
    <w:rsid w:val="00B64EFE"/>
    <w:rsid w:val="00B65164"/>
    <w:rsid w:val="00B72AB4"/>
    <w:rsid w:val="00B90191"/>
    <w:rsid w:val="00BB187D"/>
    <w:rsid w:val="00BB62CE"/>
    <w:rsid w:val="00BC4B7A"/>
    <w:rsid w:val="00BD0397"/>
    <w:rsid w:val="00BD0FC6"/>
    <w:rsid w:val="00BD26EA"/>
    <w:rsid w:val="00BD3D12"/>
    <w:rsid w:val="00BE2CE7"/>
    <w:rsid w:val="00BE6AA6"/>
    <w:rsid w:val="00BF53BF"/>
    <w:rsid w:val="00C006DC"/>
    <w:rsid w:val="00C04D0B"/>
    <w:rsid w:val="00C073BD"/>
    <w:rsid w:val="00C140B9"/>
    <w:rsid w:val="00C14F23"/>
    <w:rsid w:val="00C219DB"/>
    <w:rsid w:val="00C22F37"/>
    <w:rsid w:val="00C27338"/>
    <w:rsid w:val="00C371B1"/>
    <w:rsid w:val="00C37276"/>
    <w:rsid w:val="00C433B0"/>
    <w:rsid w:val="00C64283"/>
    <w:rsid w:val="00C64B4B"/>
    <w:rsid w:val="00C71A31"/>
    <w:rsid w:val="00C81E90"/>
    <w:rsid w:val="00CA130E"/>
    <w:rsid w:val="00CA244D"/>
    <w:rsid w:val="00CA32C2"/>
    <w:rsid w:val="00CB55CF"/>
    <w:rsid w:val="00CB7638"/>
    <w:rsid w:val="00CC2D48"/>
    <w:rsid w:val="00CC4ADA"/>
    <w:rsid w:val="00CC7D50"/>
    <w:rsid w:val="00CE083B"/>
    <w:rsid w:val="00CE0D85"/>
    <w:rsid w:val="00CE34B5"/>
    <w:rsid w:val="00CF20DC"/>
    <w:rsid w:val="00CF402A"/>
    <w:rsid w:val="00D224F4"/>
    <w:rsid w:val="00D24200"/>
    <w:rsid w:val="00D4495E"/>
    <w:rsid w:val="00D50156"/>
    <w:rsid w:val="00D81068"/>
    <w:rsid w:val="00D876A7"/>
    <w:rsid w:val="00D96BEF"/>
    <w:rsid w:val="00DC0382"/>
    <w:rsid w:val="00DD2185"/>
    <w:rsid w:val="00DE6653"/>
    <w:rsid w:val="00DF7D84"/>
    <w:rsid w:val="00E14D33"/>
    <w:rsid w:val="00E156E5"/>
    <w:rsid w:val="00E17992"/>
    <w:rsid w:val="00E22E17"/>
    <w:rsid w:val="00E23A3A"/>
    <w:rsid w:val="00E307BC"/>
    <w:rsid w:val="00E32582"/>
    <w:rsid w:val="00E34A2D"/>
    <w:rsid w:val="00E361E3"/>
    <w:rsid w:val="00E37C80"/>
    <w:rsid w:val="00E40A5D"/>
    <w:rsid w:val="00E41A33"/>
    <w:rsid w:val="00E4247B"/>
    <w:rsid w:val="00E43E9D"/>
    <w:rsid w:val="00E563D9"/>
    <w:rsid w:val="00E57B2C"/>
    <w:rsid w:val="00E70397"/>
    <w:rsid w:val="00E71731"/>
    <w:rsid w:val="00E926FD"/>
    <w:rsid w:val="00E939C6"/>
    <w:rsid w:val="00EA0996"/>
    <w:rsid w:val="00EA12DE"/>
    <w:rsid w:val="00EA3699"/>
    <w:rsid w:val="00EA5277"/>
    <w:rsid w:val="00EB3E2E"/>
    <w:rsid w:val="00EB6232"/>
    <w:rsid w:val="00EC57AC"/>
    <w:rsid w:val="00EC676C"/>
    <w:rsid w:val="00ED5DB5"/>
    <w:rsid w:val="00EF256D"/>
    <w:rsid w:val="00EF33D3"/>
    <w:rsid w:val="00F01B60"/>
    <w:rsid w:val="00F036B1"/>
    <w:rsid w:val="00F34C43"/>
    <w:rsid w:val="00F34CE2"/>
    <w:rsid w:val="00F43FFC"/>
    <w:rsid w:val="00F44520"/>
    <w:rsid w:val="00F46E35"/>
    <w:rsid w:val="00F503F2"/>
    <w:rsid w:val="00F5096A"/>
    <w:rsid w:val="00F61C62"/>
    <w:rsid w:val="00F63080"/>
    <w:rsid w:val="00F65A4C"/>
    <w:rsid w:val="00F7787A"/>
    <w:rsid w:val="00F860EE"/>
    <w:rsid w:val="00F94637"/>
    <w:rsid w:val="00FA592E"/>
    <w:rsid w:val="00FB494D"/>
    <w:rsid w:val="00FC0F1F"/>
    <w:rsid w:val="00FC644D"/>
    <w:rsid w:val="00FD6824"/>
    <w:rsid w:val="00FD689B"/>
    <w:rsid w:val="00FE0568"/>
    <w:rsid w:val="00FE11A7"/>
    <w:rsid w:val="00FE14B8"/>
    <w:rsid w:val="00FE1B16"/>
    <w:rsid w:val="00FE2BBD"/>
    <w:rsid w:val="00FE5EED"/>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33D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331563984">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376808448">
      <w:bodyDiv w:val="1"/>
      <w:marLeft w:val="0"/>
      <w:marRight w:val="0"/>
      <w:marTop w:val="0"/>
      <w:marBottom w:val="0"/>
      <w:divBdr>
        <w:top w:val="none" w:sz="0" w:space="0" w:color="auto"/>
        <w:left w:val="none" w:sz="0" w:space="0" w:color="auto"/>
        <w:bottom w:val="none" w:sz="0" w:space="0" w:color="auto"/>
        <w:right w:val="none" w:sz="0" w:space="0" w:color="auto"/>
      </w:divBdr>
    </w:div>
    <w:div w:id="1397581841">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20799713">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5592014">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765344127">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Microsoft Office User</cp:lastModifiedBy>
  <cp:revision>2</cp:revision>
  <cp:lastPrinted>2023-10-06T01:46:00Z</cp:lastPrinted>
  <dcterms:created xsi:type="dcterms:W3CDTF">2023-10-06T05:16:00Z</dcterms:created>
  <dcterms:modified xsi:type="dcterms:W3CDTF">2023-10-06T05:16:00Z</dcterms:modified>
</cp:coreProperties>
</file>